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2B3C1" w14:textId="77777777" w:rsidR="000E4163" w:rsidRDefault="000E4163" w:rsidP="000E41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546AE9C" w14:textId="77777777" w:rsidR="000E4163" w:rsidRDefault="000E4163" w:rsidP="000E41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53A552B0" w14:textId="77777777" w:rsidR="000E4163" w:rsidRDefault="000E4163" w:rsidP="000E41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086216BD" w14:textId="77777777" w:rsidR="000E4163" w:rsidRDefault="000E4163" w:rsidP="000E41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360EFA3F" w14:textId="77777777" w:rsidR="000E4163" w:rsidRDefault="000E4163" w:rsidP="000E41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77A31574" w14:textId="77777777" w:rsidR="000E4163" w:rsidRDefault="000E4163" w:rsidP="000E416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67B09C9" w14:textId="77777777" w:rsidR="000E4163" w:rsidRDefault="000E4163" w:rsidP="000E41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79334D97" w14:textId="77777777" w:rsidR="000E4163" w:rsidRDefault="000E4163" w:rsidP="000E41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19 DIN 28.01.2025    </w:t>
      </w:r>
    </w:p>
    <w:p w14:paraId="40349770" w14:textId="6A311C8D" w:rsidR="000E4163" w:rsidRDefault="000E4163" w:rsidP="000E41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schimbarea titularului dreptului de ajutor pentru incalzirea locuintei si a suplimentului de energie acordate familiei domnului </w:t>
      </w:r>
      <w:r w:rsidRPr="00F7395D">
        <w:rPr>
          <w:rFonts w:ascii="Times New Roman" w:hAnsi="Times New Roman" w:cs="Times New Roman"/>
          <w:b/>
          <w:sz w:val="24"/>
          <w:szCs w:val="24"/>
          <w:lang w:val="ro-RO"/>
        </w:rPr>
        <w:t>Vasile</w:t>
      </w:r>
    </w:p>
    <w:p w14:paraId="3CA267A6" w14:textId="77777777" w:rsidR="000E4163" w:rsidRDefault="000E4163" w:rsidP="000E4163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D6F1B7A" w14:textId="77777777" w:rsidR="000E4163" w:rsidRDefault="000E4163" w:rsidP="000E4163">
      <w:pPr>
        <w:spacing w:after="120"/>
        <w:rPr>
          <w:rFonts w:ascii="Times New Roman" w:hAnsi="Times New Roman" w:cs="Times New Roman"/>
          <w:sz w:val="24"/>
          <w:szCs w:val="24"/>
          <w:lang w:val="ro-RO"/>
        </w:rPr>
      </w:pPr>
    </w:p>
    <w:p w14:paraId="6A7DFECB" w14:textId="77777777" w:rsidR="000E4163" w:rsidRDefault="000E4163" w:rsidP="000E416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Analizând temeiurile juridice:</w:t>
      </w:r>
    </w:p>
    <w:p w14:paraId="7EA4AC07" w14:textId="77777777" w:rsidR="000E4163" w:rsidRPr="007250C8" w:rsidRDefault="000E4163" w:rsidP="000E4163">
      <w:pPr>
        <w:spacing w:after="0"/>
        <w:ind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- Art. 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1), art. 7, art. 8, art 14, art. 19, art. 37 din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nr. 226/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2021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consumatorul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</w:t>
      </w:r>
    </w:p>
    <w:p w14:paraId="0E68732B" w14:textId="77777777" w:rsidR="000E4163" w:rsidRDefault="000E4163" w:rsidP="000E4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de: </w:t>
      </w:r>
    </w:p>
    <w:p w14:paraId="5816FE61" w14:textId="77777777" w:rsidR="000E4163" w:rsidRPr="007250C8" w:rsidRDefault="000E4163" w:rsidP="000E4163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Dispozitia</w:t>
      </w:r>
      <w:proofErr w:type="spellEnd"/>
      <w:r>
        <w:rPr>
          <w:rFonts w:ascii="Times New Roman" w:hAnsi="Times New Roman"/>
          <w:sz w:val="24"/>
          <w:szCs w:val="24"/>
        </w:rPr>
        <w:t xml:space="preserve"> nr. 326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25.11.2024</w:t>
      </w:r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ajutorului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încălzirea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locuinței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și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250C8">
        <w:rPr>
          <w:rFonts w:ascii="Times New Roman" w:hAnsi="Times New Roman"/>
          <w:sz w:val="24"/>
          <w:szCs w:val="24"/>
        </w:rPr>
        <w:t>suplimentului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energie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consumatorul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vulnerabil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250C8">
        <w:rPr>
          <w:rFonts w:ascii="Times New Roman" w:hAnsi="Times New Roman"/>
          <w:sz w:val="24"/>
          <w:szCs w:val="24"/>
        </w:rPr>
        <w:t>energie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noiembrie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2024 – 31 </w:t>
      </w:r>
      <w:proofErr w:type="spellStart"/>
      <w:r>
        <w:rPr>
          <w:rFonts w:ascii="Times New Roman" w:hAnsi="Times New Roman"/>
          <w:sz w:val="24"/>
          <w:szCs w:val="24"/>
        </w:rPr>
        <w:t>martie</w:t>
      </w:r>
      <w:proofErr w:type="spellEnd"/>
      <w:r>
        <w:rPr>
          <w:rFonts w:ascii="Times New Roman" w:hAnsi="Times New Roman"/>
          <w:sz w:val="24"/>
          <w:szCs w:val="24"/>
        </w:rPr>
        <w:t xml:space="preserve"> 2025, </w:t>
      </w:r>
      <w:proofErr w:type="spellStart"/>
      <w:r>
        <w:rPr>
          <w:rFonts w:ascii="Times New Roman" w:hAnsi="Times New Roman"/>
          <w:sz w:val="24"/>
          <w:szCs w:val="24"/>
        </w:rPr>
        <w:t>poziția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438 din anexele nr. 1 si 2.</w:t>
      </w:r>
    </w:p>
    <w:p w14:paraId="0529AD34" w14:textId="77777777" w:rsidR="000E4163" w:rsidRDefault="000E4163" w:rsidP="000E4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deces</w:t>
      </w:r>
      <w:proofErr w:type="spellEnd"/>
      <w:r>
        <w:rPr>
          <w:rFonts w:ascii="Times New Roman" w:hAnsi="Times New Roman" w:cs="Times New Roman"/>
          <w:sz w:val="24"/>
          <w:szCs w:val="24"/>
        </w:rPr>
        <w:t>, seria NTD, nr. 2413762.</w:t>
      </w:r>
    </w:p>
    <w:p w14:paraId="2AE64ED3" w14:textId="77777777" w:rsidR="000E4163" w:rsidRDefault="000E4163" w:rsidP="000E4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Luân act de:</w:t>
      </w:r>
    </w:p>
    <w:p w14:paraId="606AD190" w14:textId="77777777" w:rsidR="000E4163" w:rsidRPr="00B57548" w:rsidRDefault="000E4163" w:rsidP="000E4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Popescu Mihaela,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sub nr.</w:t>
      </w:r>
      <w:r>
        <w:rPr>
          <w:rFonts w:ascii="Times New Roman" w:hAnsi="Times New Roman" w:cs="Times New Roman"/>
          <w:sz w:val="24"/>
          <w:szCs w:val="24"/>
        </w:rPr>
        <w:t xml:space="preserve"> 754/23.01.2025</w:t>
      </w:r>
      <w:r w:rsidRPr="00B57548">
        <w:rPr>
          <w:rFonts w:ascii="Times New Roman" w:hAnsi="Times New Roman" w:cs="Times New Roman"/>
          <w:sz w:val="24"/>
          <w:szCs w:val="24"/>
        </w:rPr>
        <w:t>.</w:t>
      </w:r>
    </w:p>
    <w:p w14:paraId="7CF66424" w14:textId="77777777" w:rsidR="000E4163" w:rsidRDefault="000E4163" w:rsidP="000E416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Fisa de verificare in teren efectuata in data de 23.01.2025. </w:t>
      </w:r>
    </w:p>
    <w:p w14:paraId="136CA953" w14:textId="77777777" w:rsidR="000E4163" w:rsidRDefault="000E4163" w:rsidP="000E416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548">
        <w:rPr>
          <w:rFonts w:ascii="Times New Roman" w:hAnsi="Times New Roman"/>
          <w:sz w:val="24"/>
          <w:szCs w:val="24"/>
          <w:lang w:val="fr-FR"/>
        </w:rPr>
        <w:t xml:space="preserve">      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temeiul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art.155 </w:t>
      </w:r>
      <w:proofErr w:type="spellStart"/>
      <w:proofErr w:type="gram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B57548">
        <w:rPr>
          <w:rFonts w:ascii="Times New Roman" w:hAnsi="Times New Roman"/>
          <w:sz w:val="24"/>
          <w:szCs w:val="24"/>
          <w:lang w:val="en-US"/>
        </w:rPr>
        <w:t>1),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lit.’’d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’’,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.(5)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lit.”a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”, art 196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.(1) lit.”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b”din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Ordona</w:t>
      </w:r>
      <w:r>
        <w:rPr>
          <w:rFonts w:ascii="Times New Roman" w:hAnsi="Times New Roman"/>
          <w:sz w:val="24"/>
          <w:szCs w:val="24"/>
          <w:lang w:val="en-US"/>
        </w:rPr>
        <w:t xml:space="preserve">nța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urgență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nr. </w:t>
      </w:r>
      <w:r w:rsidRPr="00B57548">
        <w:rPr>
          <w:rFonts w:ascii="Times New Roman" w:hAnsi="Times New Roman"/>
          <w:sz w:val="24"/>
          <w:szCs w:val="24"/>
          <w:lang w:val="en-US"/>
        </w:rPr>
        <w:t xml:space="preserve">57/2019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Codul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</w:t>
      </w:r>
    </w:p>
    <w:p w14:paraId="4AA88C86" w14:textId="77777777" w:rsidR="000E4163" w:rsidRDefault="000E4163" w:rsidP="000E416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Primarul comunei Ion Creangă, judeţul Neamţ;</w:t>
      </w:r>
    </w:p>
    <w:p w14:paraId="3F23D370" w14:textId="77777777" w:rsidR="000E4163" w:rsidRDefault="000E4163" w:rsidP="000E416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33299" w14:textId="77777777" w:rsidR="000E4163" w:rsidRDefault="000E4163" w:rsidP="000E416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4A68F94A" w14:textId="77777777" w:rsidR="000E4163" w:rsidRDefault="000E4163" w:rsidP="000E416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06054" w14:textId="00FADDD3" w:rsidR="000E4163" w:rsidRDefault="000E4163" w:rsidP="000E416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</w:t>
      </w:r>
      <w:r>
        <w:rPr>
          <w:rFonts w:ascii="Times New Roman" w:hAnsi="Times New Roman" w:cs="Times New Roman"/>
          <w:sz w:val="24"/>
          <w:szCs w:val="24"/>
        </w:rPr>
        <w:t xml:space="preserve">Începând cu data de 01.01.2025, se schimba titularul dreptului de ajutor pentru incalzirea locuintei si a suplimentului de energie acordate conform anexei nr. 1 si 2  la </w:t>
      </w:r>
      <w:r>
        <w:rPr>
          <w:rFonts w:ascii="Times New Roman" w:hAnsi="Times New Roman"/>
          <w:sz w:val="24"/>
          <w:szCs w:val="24"/>
        </w:rPr>
        <w:t xml:space="preserve">Dispozitia nr. 326 din 25.11.2024, poziția 438 din anexele nr. 1 si 2, </w:t>
      </w:r>
      <w:r>
        <w:rPr>
          <w:rFonts w:ascii="Times New Roman" w:hAnsi="Times New Roman" w:cs="Times New Roman"/>
          <w:sz w:val="24"/>
          <w:szCs w:val="24"/>
        </w:rPr>
        <w:t xml:space="preserve">din Vasile in Elena ( sotie) cu domiciliul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Ion Creanga, CNP </w:t>
      </w:r>
      <w:r w:rsidR="00ED0A8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, potrivit cererii nr. 502 din 08.11.2024.</w:t>
      </w:r>
    </w:p>
    <w:p w14:paraId="32EC4531" w14:textId="4DBEB148" w:rsidR="000E4163" w:rsidRDefault="000E4163" w:rsidP="000E416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Motivul modificarii : decesul domnului Vasile, CNP </w:t>
      </w:r>
      <w:r w:rsidR="00ED0A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273800" w14:textId="77777777" w:rsidR="000E4163" w:rsidRDefault="000E4163" w:rsidP="000E416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549C319D" w14:textId="77777777" w:rsidR="000E4163" w:rsidRDefault="000E4163" w:rsidP="000E416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>Compartimentele de asistenţă socială va duce la îndeplinire prevederile prezentei.</w:t>
      </w:r>
    </w:p>
    <w:p w14:paraId="0728372B" w14:textId="77777777" w:rsidR="000E4163" w:rsidRDefault="000E4163" w:rsidP="000E416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>Secretarul general al comunei va comunica prezenta instituţiilor, autorităţilor şi persoanelor interesate.</w:t>
      </w:r>
    </w:p>
    <w:p w14:paraId="2CD92C03" w14:textId="77777777" w:rsidR="000E4163" w:rsidRDefault="000E4163" w:rsidP="000E416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7A3C31" w14:textId="77777777" w:rsidR="000E4163" w:rsidRDefault="000E4163" w:rsidP="000E416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4663FA1E" w14:textId="77777777" w:rsidR="000E4163" w:rsidRDefault="000E4163" w:rsidP="000E416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7F3455" w14:textId="77777777" w:rsidR="000E4163" w:rsidRDefault="000E4163" w:rsidP="000E4163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1F0755C8" w14:textId="77777777" w:rsidR="000E4163" w:rsidRDefault="000E4163" w:rsidP="000E41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77729645" w14:textId="77777777" w:rsidR="000E4163" w:rsidRDefault="000E4163" w:rsidP="000E416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</w:t>
      </w:r>
    </w:p>
    <w:p w14:paraId="01FBD340" w14:textId="77777777" w:rsidR="000E4163" w:rsidRDefault="000E4163" w:rsidP="000E416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4E3ED3B" w14:textId="77777777" w:rsidR="00F51F40" w:rsidRDefault="00F51F40"/>
    <w:sectPr w:rsidR="00F51F40" w:rsidSect="000E4163">
      <w:pgSz w:w="12240" w:h="15840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1B"/>
    <w:rsid w:val="000E4163"/>
    <w:rsid w:val="00172C48"/>
    <w:rsid w:val="004A041B"/>
    <w:rsid w:val="00693728"/>
    <w:rsid w:val="00ED0A84"/>
    <w:rsid w:val="00F5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F05E"/>
  <w15:chartTrackingRefBased/>
  <w15:docId w15:val="{1A64D785-F34E-47AB-ACE6-BB20CD57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1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163"/>
    <w:pPr>
      <w:ind w:left="720"/>
      <w:contextualSpacing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4</cp:revision>
  <dcterms:created xsi:type="dcterms:W3CDTF">2025-02-07T07:44:00Z</dcterms:created>
  <dcterms:modified xsi:type="dcterms:W3CDTF">2025-02-17T13:41:00Z</dcterms:modified>
</cp:coreProperties>
</file>