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4E" w:rsidRPr="009469C9" w:rsidRDefault="00360F4E" w:rsidP="009469C9">
      <w:pPr>
        <w:widowControl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9469C9">
        <w:rPr>
          <w:rFonts w:ascii="Times New Roman" w:eastAsiaTheme="minorHAnsi" w:hAnsi="Times New Roman" w:cs="Times New Roman"/>
          <w:color w:val="333333"/>
          <w:sz w:val="22"/>
          <w:szCs w:val="22"/>
          <w:lang w:eastAsia="zh-CN" w:bidi="ar-SA"/>
        </w:rPr>
        <w:t>ROMÂNIA</w:t>
      </w:r>
    </w:p>
    <w:p w:rsidR="00360F4E" w:rsidRPr="009469C9" w:rsidRDefault="00360F4E" w:rsidP="009469C9">
      <w:pPr>
        <w:widowControl/>
        <w:jc w:val="center"/>
        <w:rPr>
          <w:rFonts w:ascii="Times New Roman" w:eastAsiaTheme="minorHAnsi" w:hAnsi="Times New Roman" w:cs="Times New Roman"/>
          <w:color w:val="333333"/>
          <w:sz w:val="22"/>
          <w:szCs w:val="22"/>
          <w:lang w:eastAsia="en-US" w:bidi="ar-SA"/>
        </w:rPr>
      </w:pPr>
      <w:r w:rsidRPr="009469C9">
        <w:rPr>
          <w:rFonts w:ascii="Times New Roman" w:eastAsiaTheme="minorHAnsi" w:hAnsi="Times New Roman" w:cs="Times New Roman"/>
          <w:color w:val="333333"/>
          <w:sz w:val="22"/>
          <w:szCs w:val="22"/>
          <w:lang w:eastAsia="en-US" w:bidi="ar-SA"/>
        </w:rPr>
        <w:t>JUDEŢUL NEAMŢ</w:t>
      </w:r>
    </w:p>
    <w:p w:rsidR="00360F4E" w:rsidRPr="009469C9" w:rsidRDefault="00360F4E" w:rsidP="009469C9">
      <w:pPr>
        <w:widowControl/>
        <w:jc w:val="center"/>
        <w:rPr>
          <w:rFonts w:ascii="Times New Roman" w:eastAsiaTheme="minorHAnsi" w:hAnsi="Times New Roman" w:cs="Times New Roman"/>
          <w:color w:val="333333"/>
          <w:sz w:val="22"/>
          <w:szCs w:val="22"/>
          <w:lang w:eastAsia="en-US" w:bidi="ar-SA"/>
        </w:rPr>
      </w:pPr>
      <w:r w:rsidRPr="009469C9">
        <w:rPr>
          <w:rFonts w:ascii="Times New Roman" w:eastAsiaTheme="minorHAnsi" w:hAnsi="Times New Roman" w:cs="Times New Roman"/>
          <w:color w:val="333333"/>
          <w:sz w:val="22"/>
          <w:szCs w:val="22"/>
          <w:lang w:eastAsia="en-US" w:bidi="ar-SA"/>
        </w:rPr>
        <w:t>COMUNA ION CREANGĂ</w:t>
      </w:r>
    </w:p>
    <w:p w:rsidR="00360F4E" w:rsidRPr="009469C9" w:rsidRDefault="00360F4E" w:rsidP="009469C9">
      <w:pPr>
        <w:keepNext/>
        <w:widowControl/>
        <w:ind w:right="-360"/>
        <w:jc w:val="center"/>
        <w:outlineLvl w:val="1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9469C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CONSILIUL  LOCAL</w:t>
      </w:r>
    </w:p>
    <w:p w:rsidR="00360F4E" w:rsidRPr="009469C9" w:rsidRDefault="00360F4E" w:rsidP="009469C9">
      <w:pPr>
        <w:keepNext/>
        <w:widowControl/>
        <w:ind w:right="-360"/>
        <w:outlineLvl w:val="1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360F4E" w:rsidRPr="009469C9" w:rsidRDefault="00360F4E" w:rsidP="009469C9">
      <w:pPr>
        <w:keepNext/>
        <w:widowControl/>
        <w:ind w:right="-360"/>
        <w:outlineLvl w:val="1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360F4E" w:rsidRPr="009469C9" w:rsidRDefault="00360F4E" w:rsidP="009469C9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9469C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HOTĂRÂREA</w:t>
      </w:r>
    </w:p>
    <w:p w:rsidR="00360F4E" w:rsidRPr="009469C9" w:rsidRDefault="00BA2587" w:rsidP="009469C9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9469C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Nr. 7 </w:t>
      </w:r>
      <w:r w:rsidR="00360F4E" w:rsidRPr="009469C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din 29.01.2025</w:t>
      </w:r>
    </w:p>
    <w:p w:rsidR="00710885" w:rsidRPr="009469C9" w:rsidRDefault="00710885" w:rsidP="009469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69C9">
        <w:rPr>
          <w:rFonts w:ascii="Times New Roman" w:hAnsi="Times New Roman" w:cs="Times New Roman"/>
          <w:b/>
          <w:sz w:val="22"/>
          <w:szCs w:val="22"/>
        </w:rPr>
        <w:t xml:space="preserve">privind aprobarea numărului total de posturi pentru asistenţii personali si  </w:t>
      </w:r>
    </w:p>
    <w:p w:rsidR="00987E3B" w:rsidRPr="009469C9" w:rsidRDefault="00710885" w:rsidP="009469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69C9">
        <w:rPr>
          <w:rFonts w:ascii="Times New Roman" w:hAnsi="Times New Roman" w:cs="Times New Roman"/>
          <w:b/>
          <w:sz w:val="22"/>
          <w:szCs w:val="22"/>
        </w:rPr>
        <w:t xml:space="preserve">însoţitori ai persoanelor cu handicap, </w:t>
      </w:r>
      <w:r w:rsidR="00987E3B" w:rsidRPr="009469C9">
        <w:rPr>
          <w:rFonts w:ascii="Times New Roman" w:hAnsi="Times New Roman" w:cs="Times New Roman"/>
          <w:b/>
          <w:iCs/>
          <w:sz w:val="22"/>
          <w:szCs w:val="22"/>
        </w:rPr>
        <w:t>p</w:t>
      </w:r>
      <w:r w:rsidR="00F363BE" w:rsidRPr="009469C9">
        <w:rPr>
          <w:rFonts w:ascii="Times New Roman" w:hAnsi="Times New Roman" w:cs="Times New Roman"/>
          <w:b/>
          <w:iCs/>
          <w:sz w:val="22"/>
          <w:szCs w:val="22"/>
        </w:rPr>
        <w:t xml:space="preserve">ntru </w:t>
      </w:r>
      <w:r w:rsidRPr="009469C9">
        <w:rPr>
          <w:rFonts w:ascii="Times New Roman" w:hAnsi="Times New Roman" w:cs="Times New Roman"/>
          <w:b/>
          <w:iCs/>
          <w:sz w:val="22"/>
          <w:szCs w:val="22"/>
        </w:rPr>
        <w:t xml:space="preserve"> anul 2025</w:t>
      </w:r>
      <w:r w:rsidR="00F363BE" w:rsidRPr="009469C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60F4E" w:rsidRPr="009469C9" w:rsidRDefault="00360F4E" w:rsidP="009469C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60F4E" w:rsidRPr="009469C9" w:rsidRDefault="00360F4E" w:rsidP="009469C9">
      <w:pPr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987E3B" w:rsidRPr="009469C9" w:rsidRDefault="00360F4E" w:rsidP="009469C9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val="fr-FR" w:eastAsia="en-US" w:bidi="ar-SA"/>
        </w:rPr>
      </w:pPr>
      <w:r w:rsidRPr="009469C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     Consiliul local al comunei Ion Creangă, județul  Neamț, întrunit  în ședință ordinară.</w:t>
      </w:r>
      <w:r w:rsidRPr="009469C9">
        <w:rPr>
          <w:rFonts w:ascii="Times New Roman" w:eastAsiaTheme="minorHAnsi" w:hAnsi="Times New Roman" w:cs="Times New Roman"/>
          <w:color w:val="auto"/>
          <w:sz w:val="22"/>
          <w:szCs w:val="22"/>
          <w:lang w:val="fr-FR" w:eastAsia="en-US" w:bidi="ar-SA"/>
        </w:rPr>
        <w:t xml:space="preserve"> </w:t>
      </w:r>
    </w:p>
    <w:p w:rsidR="002A63A0" w:rsidRPr="009469C9" w:rsidRDefault="002A63A0" w:rsidP="009469C9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469C9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      Analizând temeiurile  juridice :</w:t>
      </w:r>
    </w:p>
    <w:p w:rsidR="00F363BE" w:rsidRPr="009469C9" w:rsidRDefault="00F363BE" w:rsidP="009469C9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9469C9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6541ED" w:rsidRPr="009469C9">
        <w:rPr>
          <w:rFonts w:ascii="Times New Roman" w:hAnsi="Times New Roman" w:cs="Times New Roman"/>
          <w:color w:val="auto"/>
          <w:sz w:val="22"/>
          <w:szCs w:val="22"/>
        </w:rPr>
        <w:t xml:space="preserve">art.7,  art. 33 alin.(1), </w:t>
      </w:r>
      <w:r w:rsidRPr="009469C9">
        <w:rPr>
          <w:rFonts w:ascii="Times New Roman" w:hAnsi="Times New Roman" w:cs="Times New Roman"/>
          <w:color w:val="auto"/>
          <w:sz w:val="22"/>
          <w:szCs w:val="22"/>
        </w:rPr>
        <w:t>art.35,</w:t>
      </w:r>
      <w:r w:rsidR="00807DBA" w:rsidRPr="009469C9">
        <w:rPr>
          <w:rFonts w:ascii="Times New Roman" w:hAnsi="Times New Roman" w:cs="Times New Roman"/>
          <w:color w:val="auto"/>
          <w:sz w:val="22"/>
          <w:szCs w:val="22"/>
        </w:rPr>
        <w:t xml:space="preserve"> art. 37- </w:t>
      </w:r>
      <w:r w:rsidRPr="009469C9">
        <w:rPr>
          <w:rFonts w:ascii="Times New Roman" w:hAnsi="Times New Roman" w:cs="Times New Roman"/>
          <w:color w:val="auto"/>
          <w:sz w:val="22"/>
          <w:szCs w:val="22"/>
        </w:rPr>
        <w:t xml:space="preserve"> art.42, art.44 din Legea nr. 448/2006 privind protecţia şi promovarea drepturilor persoanelor cu handicap,republicată, cu modificările şi completările ulterioare; </w:t>
      </w:r>
    </w:p>
    <w:p w:rsidR="00F363BE" w:rsidRPr="009469C9" w:rsidRDefault="00F363BE" w:rsidP="009469C9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9469C9">
        <w:rPr>
          <w:rFonts w:ascii="Times New Roman" w:hAnsi="Times New Roman" w:cs="Times New Roman"/>
          <w:color w:val="auto"/>
          <w:sz w:val="22"/>
          <w:szCs w:val="22"/>
        </w:rPr>
        <w:t xml:space="preserve">-Art.35 şi art.36 din H.G nr. 268/2007 privind aprobarea Normelor metodologice de aplicare a prevederilor Legii nr. 448/2006 privind protectia si promovarea drepturilor persoanelor cu handicap, cu modificările şi completările ulterioare; </w:t>
      </w:r>
    </w:p>
    <w:p w:rsidR="00F363BE" w:rsidRPr="009469C9" w:rsidRDefault="00F363BE" w:rsidP="009469C9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469C9">
        <w:rPr>
          <w:rFonts w:ascii="Times New Roman" w:hAnsi="Times New Roman" w:cs="Times New Roman"/>
          <w:color w:val="auto"/>
          <w:sz w:val="22"/>
          <w:szCs w:val="22"/>
        </w:rPr>
        <w:t>-Legea nr.292/2011, legea asistenţei sociale, cu modificările şi completările ulterioare;</w:t>
      </w:r>
    </w:p>
    <w:p w:rsidR="009C4E55" w:rsidRPr="009469C9" w:rsidRDefault="009C4E55" w:rsidP="009469C9">
      <w:pPr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9469C9">
        <w:rPr>
          <w:rFonts w:ascii="Times New Roman" w:hAnsi="Times New Roman" w:cs="Times New Roman"/>
          <w:sz w:val="22"/>
          <w:szCs w:val="22"/>
          <w:lang w:val="fr-FR"/>
        </w:rPr>
        <w:t xml:space="preserve">   </w:t>
      </w:r>
      <w:r w:rsidRPr="009469C9">
        <w:rPr>
          <w:rFonts w:ascii="Times New Roman" w:hAnsi="Times New Roman" w:cs="Times New Roman"/>
          <w:color w:val="auto"/>
          <w:sz w:val="22"/>
          <w:szCs w:val="22"/>
          <w:lang w:val="fr-FR"/>
        </w:rPr>
        <w:t>Ținând  cont  d</w:t>
      </w:r>
      <w:r w:rsidR="00CC5BB9" w:rsidRPr="009469C9">
        <w:rPr>
          <w:rFonts w:ascii="Times New Roman" w:hAnsi="Times New Roman" w:cs="Times New Roman"/>
          <w:color w:val="auto"/>
          <w:sz w:val="22"/>
          <w:szCs w:val="22"/>
          <w:lang w:val="fr-FR"/>
        </w:rPr>
        <w:t>e prevederile :</w:t>
      </w:r>
    </w:p>
    <w:p w:rsidR="00CC5BB9" w:rsidRPr="009469C9" w:rsidRDefault="00CC5BB9" w:rsidP="009469C9">
      <w:pPr>
        <w:rPr>
          <w:rFonts w:ascii="Times New Roman" w:eastAsia="Times New Roman" w:hAnsi="Times New Roman" w:cs="Times New Roman"/>
          <w:sz w:val="22"/>
          <w:szCs w:val="22"/>
        </w:rPr>
      </w:pPr>
      <w:r w:rsidRPr="009469C9">
        <w:rPr>
          <w:rFonts w:ascii="Times New Roman" w:eastAsia="Times New Roman" w:hAnsi="Times New Roman" w:cs="Times New Roman"/>
          <w:sz w:val="22"/>
          <w:szCs w:val="22"/>
        </w:rPr>
        <w:t>-H.C.L nr. 2/2018 privind  aprobarea Regulamentului de organizare  si  functionare al Compartimentului  de  Asistenta  sociala ,</w:t>
      </w:r>
    </w:p>
    <w:p w:rsidR="00CC5BB9" w:rsidRPr="009469C9" w:rsidRDefault="00CC5BB9" w:rsidP="009469C9">
      <w:pPr>
        <w:rPr>
          <w:rFonts w:ascii="Times New Roman" w:eastAsia="Times New Roman" w:hAnsi="Times New Roman" w:cs="Times New Roman"/>
          <w:sz w:val="22"/>
          <w:szCs w:val="22"/>
        </w:rPr>
      </w:pPr>
      <w:r w:rsidRPr="009469C9">
        <w:rPr>
          <w:rFonts w:ascii="Times New Roman" w:eastAsia="Times New Roman" w:hAnsi="Times New Roman" w:cs="Times New Roman"/>
          <w:sz w:val="22"/>
          <w:szCs w:val="22"/>
        </w:rPr>
        <w:t>- H.C.L nr.142 din 20.11.2023  pentru aprobarea reorganizarii aparatului  de  specialitate  al  primarului comunei Ion Creanga incepand  cu  01.11.2023 precum si  pentru aprobarea  statului  de functii  si  a  organigramei  in  conformitate  cu Legea  nr. 296/2023 privind  unele masuri fiscal bugetare pentru asigurarea  sustenabilitatii financiare  al României pe  termen  lung,</w:t>
      </w:r>
    </w:p>
    <w:p w:rsidR="00CC5BB9" w:rsidRPr="009469C9" w:rsidRDefault="00CC5BB9" w:rsidP="009469C9">
      <w:pPr>
        <w:jc w:val="both"/>
        <w:rPr>
          <w:rFonts w:ascii="Times New Roman" w:hAnsi="Times New Roman" w:cs="Times New Roman"/>
          <w:sz w:val="22"/>
          <w:szCs w:val="22"/>
        </w:rPr>
      </w:pPr>
      <w:r w:rsidRPr="009469C9">
        <w:rPr>
          <w:rFonts w:ascii="Times New Roman" w:hAnsi="Times New Roman" w:cs="Times New Roman"/>
          <w:sz w:val="22"/>
          <w:szCs w:val="22"/>
        </w:rPr>
        <w:t xml:space="preserve">      Luând  act  de :</w:t>
      </w:r>
    </w:p>
    <w:p w:rsidR="00CC5BB9" w:rsidRPr="009469C9" w:rsidRDefault="00CC5BB9" w:rsidP="009469C9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9C9">
        <w:rPr>
          <w:rFonts w:ascii="Times New Roman" w:hAnsi="Times New Roman" w:cs="Times New Roman"/>
          <w:sz w:val="22"/>
          <w:szCs w:val="22"/>
        </w:rPr>
        <w:t>Referatul de aprobare  nr. 16.230 din 24.12.2024, prezentat și susținut de primarul comunei Ion Creangă</w:t>
      </w:r>
      <w:r w:rsidRPr="009469C9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9469C9">
        <w:rPr>
          <w:rFonts w:ascii="Times New Roman" w:hAnsi="Times New Roman" w:cs="Times New Roman"/>
          <w:sz w:val="22"/>
          <w:szCs w:val="22"/>
        </w:rPr>
        <w:t xml:space="preserve"> domnul Tabacariu  Dorin , </w:t>
      </w:r>
    </w:p>
    <w:p w:rsidR="00CC5BB9" w:rsidRPr="009469C9" w:rsidRDefault="00CC5BB9" w:rsidP="009469C9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9C9">
        <w:rPr>
          <w:rFonts w:ascii="Times New Roman" w:hAnsi="Times New Roman" w:cs="Times New Roman"/>
          <w:sz w:val="22"/>
          <w:szCs w:val="22"/>
        </w:rPr>
        <w:t xml:space="preserve"> Raportul compartimentului  de  specialitate, inregistrat  la  nr. 16.231  din  24.12.2024 ;</w:t>
      </w:r>
    </w:p>
    <w:p w:rsidR="00CC5BB9" w:rsidRPr="009469C9" w:rsidRDefault="00CC5BB9" w:rsidP="009469C9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469C9">
        <w:rPr>
          <w:rFonts w:ascii="Times New Roman" w:hAnsi="Times New Roman" w:cs="Times New Roman"/>
          <w:sz w:val="22"/>
          <w:szCs w:val="22"/>
        </w:rPr>
        <w:t>Avizele Comisiilor de specialitate ale Consiliului Local Ion Creangă</w:t>
      </w:r>
      <w:r w:rsidRPr="009469C9">
        <w:rPr>
          <w:rFonts w:ascii="Times New Roman" w:hAnsi="Times New Roman" w:cs="Times New Roman"/>
          <w:sz w:val="22"/>
          <w:szCs w:val="22"/>
          <w:u w:val="single"/>
        </w:rPr>
        <w:t>;</w:t>
      </w:r>
    </w:p>
    <w:p w:rsidR="00CC5BB9" w:rsidRPr="009469C9" w:rsidRDefault="00CC5BB9" w:rsidP="009469C9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69C9">
        <w:rPr>
          <w:rFonts w:ascii="Times New Roman" w:hAnsi="Times New Roman" w:cs="Times New Roman"/>
          <w:sz w:val="22"/>
          <w:szCs w:val="22"/>
        </w:rPr>
        <w:t xml:space="preserve">avizul pentru  legalitate,intocmit de  secretarul general  al  UAT , </w:t>
      </w:r>
    </w:p>
    <w:p w:rsidR="00CC5BB9" w:rsidRPr="009469C9" w:rsidRDefault="00CC5BB9" w:rsidP="009469C9">
      <w:pPr>
        <w:rPr>
          <w:rFonts w:ascii="Times New Roman" w:hAnsi="Times New Roman" w:cs="Times New Roman"/>
          <w:sz w:val="22"/>
          <w:szCs w:val="22"/>
        </w:rPr>
      </w:pPr>
      <w:r w:rsidRPr="009469C9">
        <w:rPr>
          <w:rFonts w:ascii="Times New Roman" w:hAnsi="Times New Roman" w:cs="Times New Roman"/>
          <w:sz w:val="22"/>
          <w:szCs w:val="22"/>
        </w:rPr>
        <w:t xml:space="preserve">     In temeiul  dispozitiilor, art. 5 lit. „k” , art.129 alin.(2) ,lit.” d ”; alin.( 7 ) lit.” b  ”,  art.139 alin.(1) , art. 140, alin.(1) , precum și al art. 196, alin.(1)  lit. „a”din  Codul  administrativ  aprobat   prin Ordonanta  de  Urgenta  a  Guvernului  nr.  57 din 03.07.2019, cu modificările și completările ulterioare.</w:t>
      </w:r>
    </w:p>
    <w:p w:rsidR="00360F4E" w:rsidRPr="009469C9" w:rsidRDefault="00360F4E" w:rsidP="009469C9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9469C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bookmarkStart w:id="0" w:name="_Hlk129764802"/>
      <w:r w:rsidRPr="009469C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Consiliul  Local  Ion  Creanga, judetul Neamt,  adoptă prezenta </w:t>
      </w:r>
      <w:r w:rsidRPr="009469C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;</w:t>
      </w:r>
    </w:p>
    <w:p w:rsidR="00360F4E" w:rsidRPr="009469C9" w:rsidRDefault="00360F4E" w:rsidP="009469C9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360F4E" w:rsidRPr="009469C9" w:rsidRDefault="00360F4E" w:rsidP="009469C9">
      <w:pPr>
        <w:widowControl/>
        <w:tabs>
          <w:tab w:val="left" w:pos="1806"/>
        </w:tabs>
        <w:ind w:left="-142" w:right="-618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fr-FR" w:eastAsia="en-US" w:bidi="ar-SA"/>
        </w:rPr>
      </w:pPr>
      <w:r w:rsidRPr="009469C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HOTĂRÂRE :</w:t>
      </w:r>
      <w:r w:rsidRPr="009469C9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fr-FR" w:eastAsia="en-US" w:bidi="ar-SA"/>
        </w:rPr>
        <w:t xml:space="preserve">   </w:t>
      </w:r>
    </w:p>
    <w:bookmarkEnd w:id="0"/>
    <w:p w:rsidR="00360F4E" w:rsidRPr="009469C9" w:rsidRDefault="00360F4E" w:rsidP="009469C9">
      <w:pPr>
        <w:rPr>
          <w:rFonts w:ascii="Times New Roman" w:hAnsi="Times New Roman" w:cs="Times New Roman"/>
          <w:sz w:val="22"/>
          <w:szCs w:val="22"/>
        </w:rPr>
      </w:pPr>
    </w:p>
    <w:p w:rsidR="00A72558" w:rsidRPr="009469C9" w:rsidRDefault="00805816" w:rsidP="009469C9">
      <w:pPr>
        <w:pStyle w:val="BodyText1"/>
        <w:spacing w:line="240" w:lineRule="auto"/>
        <w:ind w:firstLine="740"/>
        <w:jc w:val="both"/>
        <w:rPr>
          <w:bCs/>
          <w:sz w:val="22"/>
          <w:szCs w:val="22"/>
        </w:rPr>
      </w:pPr>
      <w:r w:rsidRPr="009469C9">
        <w:rPr>
          <w:b/>
          <w:bCs/>
          <w:sz w:val="22"/>
          <w:szCs w:val="22"/>
        </w:rPr>
        <w:t xml:space="preserve">Art. 1 </w:t>
      </w:r>
      <w:r w:rsidR="00DD146A" w:rsidRPr="009469C9">
        <w:rPr>
          <w:sz w:val="22"/>
          <w:szCs w:val="22"/>
        </w:rPr>
        <w:t>Se aprobă</w:t>
      </w:r>
      <w:r w:rsidR="00CC5BB9" w:rsidRPr="009469C9">
        <w:rPr>
          <w:sz w:val="22"/>
          <w:szCs w:val="22"/>
        </w:rPr>
        <w:t xml:space="preserve"> pentru anul 2025 un număr de 25</w:t>
      </w:r>
      <w:r w:rsidRPr="009469C9">
        <w:rPr>
          <w:sz w:val="22"/>
          <w:szCs w:val="22"/>
        </w:rPr>
        <w:t xml:space="preserve"> asistenți personali pentru persoanele adulte cu handicap grav și copiii cu handicap grav de pe raza comunei</w:t>
      </w:r>
      <w:r w:rsidR="007C79EF" w:rsidRPr="009469C9">
        <w:rPr>
          <w:sz w:val="22"/>
          <w:szCs w:val="22"/>
        </w:rPr>
        <w:t xml:space="preserve"> Ion Creangă</w:t>
      </w:r>
      <w:r w:rsidR="00CC5BB9" w:rsidRPr="009469C9">
        <w:rPr>
          <w:b/>
          <w:bCs/>
          <w:sz w:val="22"/>
          <w:szCs w:val="22"/>
        </w:rPr>
        <w:t xml:space="preserve"> </w:t>
      </w:r>
      <w:r w:rsidR="00935FAB" w:rsidRPr="009469C9">
        <w:rPr>
          <w:bCs/>
          <w:sz w:val="22"/>
          <w:szCs w:val="22"/>
        </w:rPr>
        <w:t>si un număr  de 4</w:t>
      </w:r>
      <w:r w:rsidR="00CC5BB9" w:rsidRPr="009469C9">
        <w:rPr>
          <w:bCs/>
          <w:sz w:val="22"/>
          <w:szCs w:val="22"/>
        </w:rPr>
        <w:t>0</w:t>
      </w:r>
      <w:r w:rsidR="00CC5BB9" w:rsidRPr="009469C9">
        <w:rPr>
          <w:sz w:val="22"/>
          <w:szCs w:val="22"/>
        </w:rPr>
        <w:t xml:space="preserve"> însoţitori ai persoanelor cu handicap</w:t>
      </w:r>
      <w:r w:rsidR="00CC5BB9" w:rsidRPr="009469C9">
        <w:rPr>
          <w:bCs/>
          <w:sz w:val="22"/>
          <w:szCs w:val="22"/>
        </w:rPr>
        <w:t xml:space="preserve"> grav </w:t>
      </w:r>
    </w:p>
    <w:p w:rsidR="007C79EF" w:rsidRPr="009469C9" w:rsidRDefault="00805816" w:rsidP="009469C9">
      <w:pPr>
        <w:pStyle w:val="BodyText1"/>
        <w:spacing w:line="240" w:lineRule="auto"/>
        <w:ind w:firstLine="740"/>
        <w:jc w:val="both"/>
        <w:rPr>
          <w:sz w:val="22"/>
          <w:szCs w:val="22"/>
        </w:rPr>
      </w:pPr>
      <w:r w:rsidRPr="009469C9">
        <w:rPr>
          <w:b/>
          <w:bCs/>
          <w:sz w:val="22"/>
          <w:szCs w:val="22"/>
        </w:rPr>
        <w:t xml:space="preserve">Art. 2 </w:t>
      </w:r>
      <w:r w:rsidRPr="009469C9">
        <w:rPr>
          <w:sz w:val="22"/>
          <w:szCs w:val="22"/>
        </w:rPr>
        <w:t xml:space="preserve">Contractul individual de muncă al asistentului personal se încheie pe durată determinată, în funcție de valabilitatea certificatului de persoană cu handicap, </w:t>
      </w:r>
    </w:p>
    <w:p w:rsidR="00A872ED" w:rsidRPr="009469C9" w:rsidRDefault="00A872ED" w:rsidP="009469C9">
      <w:pPr>
        <w:tabs>
          <w:tab w:val="left" w:pos="13467"/>
        </w:tabs>
        <w:ind w:right="-710"/>
        <w:rPr>
          <w:rFonts w:ascii="Times New Roman" w:eastAsia="Times New Roman" w:hAnsi="Times New Roman" w:cs="Times New Roman"/>
          <w:sz w:val="22"/>
          <w:szCs w:val="22"/>
        </w:rPr>
      </w:pPr>
      <w:r w:rsidRPr="009469C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9469C9">
        <w:rPr>
          <w:rFonts w:ascii="Times New Roman" w:eastAsia="Times New Roman" w:hAnsi="Times New Roman" w:cs="Times New Roman"/>
          <w:b/>
          <w:sz w:val="22"/>
          <w:szCs w:val="22"/>
        </w:rPr>
        <w:t>Art. 3</w:t>
      </w:r>
      <w:r w:rsidRPr="009469C9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7E04DE" w:rsidRPr="009469C9">
        <w:rPr>
          <w:rFonts w:ascii="Times New Roman" w:eastAsia="Times New Roman" w:hAnsi="Times New Roman" w:cs="Times New Roman"/>
          <w:sz w:val="22"/>
          <w:szCs w:val="22"/>
        </w:rPr>
        <w:t>Primarul  comunei  impreuna cu c</w:t>
      </w:r>
      <w:r w:rsidRPr="009469C9">
        <w:rPr>
          <w:rFonts w:ascii="Times New Roman" w:eastAsia="Times New Roman" w:hAnsi="Times New Roman" w:cs="Times New Roman"/>
          <w:sz w:val="22"/>
          <w:szCs w:val="22"/>
        </w:rPr>
        <w:t xml:space="preserve">ompartimentul de  asistentă  sociala </w:t>
      </w:r>
      <w:r w:rsidR="007E04DE" w:rsidRPr="009469C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9469C9">
        <w:rPr>
          <w:rFonts w:ascii="Times New Roman" w:eastAsia="Times New Roman" w:hAnsi="Times New Roman" w:cs="Times New Roman"/>
          <w:sz w:val="22"/>
          <w:szCs w:val="22"/>
        </w:rPr>
        <w:t>compartimentul  financiar – contabilitate  din  cadrul  aparatului de  specialitate al primarului  comunei  Ion Creanga,  vor  duce  la  indeplinire  prevederile  prezentei .</w:t>
      </w:r>
    </w:p>
    <w:p w:rsidR="00A872ED" w:rsidRPr="009469C9" w:rsidRDefault="00A872ED" w:rsidP="009469C9">
      <w:pPr>
        <w:tabs>
          <w:tab w:val="left" w:pos="13467"/>
        </w:tabs>
        <w:ind w:right="-71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9469C9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 w:rsidRPr="009469C9">
        <w:rPr>
          <w:rFonts w:ascii="Times New Roman" w:eastAsia="Times New Roman" w:hAnsi="Times New Roman" w:cs="Times New Roman"/>
          <w:b/>
          <w:sz w:val="22"/>
          <w:szCs w:val="22"/>
        </w:rPr>
        <w:t>Art. 4</w:t>
      </w:r>
      <w:r w:rsidRPr="009469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469C9">
        <w:rPr>
          <w:rFonts w:ascii="Times New Roman" w:eastAsia="Times New Roman" w:hAnsi="Times New Roman" w:cs="Times New Roman"/>
          <w:sz w:val="22"/>
          <w:szCs w:val="22"/>
          <w:lang w:val="en-US"/>
        </w:rPr>
        <w:t>Secretarul  general  al UAT ,  va  comunica  prezenta  institutiilor, autoritatilor   si  persoanelor  interesate .</w:t>
      </w:r>
    </w:p>
    <w:p w:rsidR="00360F4E" w:rsidRPr="009469C9" w:rsidRDefault="00360F4E" w:rsidP="009469C9">
      <w:pPr>
        <w:tabs>
          <w:tab w:val="left" w:pos="13467"/>
        </w:tabs>
        <w:ind w:right="-710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360F4E" w:rsidRPr="009469C9" w:rsidRDefault="00360F4E" w:rsidP="009469C9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9469C9"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  <w:t xml:space="preserve">              </w:t>
      </w:r>
      <w:r w:rsidRPr="009469C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PREȘEDINTE  DE  ȘEDINȚĂ                                              Contrasemneaza  ptr. Legalitate</w:t>
      </w:r>
    </w:p>
    <w:p w:rsidR="00360F4E" w:rsidRPr="009469C9" w:rsidRDefault="00360F4E" w:rsidP="009469C9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9469C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                CONSILIER   LOCAL                                                          SECRETAR GENERAL  </w:t>
      </w:r>
    </w:p>
    <w:p w:rsidR="00360F4E" w:rsidRPr="009469C9" w:rsidRDefault="00360F4E" w:rsidP="009469C9">
      <w:pPr>
        <w:widowControl/>
        <w:ind w:left="-567" w:right="-618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9469C9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Vasile   AIACOBOAEI                                                             Mihaela   NIŢĂ</w:t>
      </w:r>
    </w:p>
    <w:p w:rsidR="00360F4E" w:rsidRPr="009469C9" w:rsidRDefault="00360F4E" w:rsidP="009469C9">
      <w:pPr>
        <w:widowControl/>
        <w:ind w:left="-567" w:right="-618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360F4E" w:rsidRPr="00360F4E" w:rsidRDefault="00360F4E" w:rsidP="00360F4E">
      <w:pPr>
        <w:widowControl/>
        <w:ind w:right="-618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360F4E" w:rsidRDefault="00360F4E" w:rsidP="00360F4E">
      <w:pPr>
        <w:widowControl/>
        <w:tabs>
          <w:tab w:val="left" w:pos="-284"/>
        </w:tabs>
        <w:spacing w:line="276" w:lineRule="auto"/>
        <w:ind w:right="-618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360F4E" w:rsidRPr="00360F4E" w:rsidRDefault="00360F4E" w:rsidP="00360F4E">
      <w:pPr>
        <w:widowControl/>
        <w:tabs>
          <w:tab w:val="left" w:pos="-284"/>
        </w:tabs>
        <w:spacing w:line="276" w:lineRule="auto"/>
        <w:ind w:right="-618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360F4E" w:rsidRPr="00360F4E" w:rsidRDefault="00360F4E" w:rsidP="00360F4E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AC7EC8" w:rsidRDefault="00360F4E" w:rsidP="00AC7EC8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360F4E">
        <w:rPr>
          <w:rFonts w:ascii="Times New Roman" w:eastAsia="Times New Roman" w:hAnsi="Times New Roman" w:cs="Times New Roman"/>
          <w:color w:val="333333"/>
          <w:lang w:bidi="ar-SA"/>
        </w:rPr>
        <w:t> </w:t>
      </w:r>
      <w:r w:rsidR="00AC7EC8">
        <w:rPr>
          <w:rFonts w:ascii="Times New Roman" w:hAnsi="Times New Roman" w:cs="Times New Roman"/>
          <w:sz w:val="16"/>
          <w:szCs w:val="16"/>
        </w:rPr>
        <w:t xml:space="preserve">         Notă:   1. Consilieri prezenţi: 15 consilieri, din cei 15 ce formează consiliul local.</w:t>
      </w:r>
    </w:p>
    <w:p w:rsidR="00AC7EC8" w:rsidRDefault="00AC7EC8" w:rsidP="00AC7EC8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2. Prezenta hotărâre a fost aprobată cu  15 voturi pentru,...-.....voturi împotrivă și ...-.....abține</w:t>
      </w:r>
    </w:p>
    <w:p w:rsidR="00360F4E" w:rsidRPr="00360F4E" w:rsidRDefault="00360F4E" w:rsidP="00360F4E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lang w:bidi="ar-SA"/>
        </w:rPr>
      </w:pP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60F4E" w:rsidRPr="00360F4E" w:rsidTr="00B667B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PROCEDURI OBLIGATORII ULTERIOARE ADOPTĂRII HOTĂRÂRII CONSILIULUI LOCAL</w:t>
            </w:r>
          </w:p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Nr.  </w:t>
            </w:r>
            <w:r w:rsidR="00AC7E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bookmarkStart w:id="1" w:name="_GoBack"/>
            <w:bookmarkEnd w:id="1"/>
            <w:r w:rsidRPr="00360F4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/ 29.01.2025 </w:t>
            </w:r>
          </w:p>
        </w:tc>
      </w:tr>
    </w:tbl>
    <w:p w:rsidR="00360F4E" w:rsidRPr="00360F4E" w:rsidRDefault="00360F4E" w:rsidP="00360F4E">
      <w:pPr>
        <w:widowControl/>
        <w:jc w:val="both"/>
        <w:rPr>
          <w:rFonts w:ascii="Times New Roman" w:eastAsiaTheme="minorHAnsi" w:hAnsi="Times New Roman" w:cs="Times New Roman"/>
          <w:b/>
          <w:bCs/>
          <w:color w:val="auto"/>
          <w:kern w:val="2"/>
          <w:sz w:val="20"/>
          <w:szCs w:val="20"/>
          <w:lang w:eastAsia="en-US" w:bidi="ar-SA"/>
        </w:rPr>
      </w:pPr>
    </w:p>
    <w:tbl>
      <w:tblPr>
        <w:tblStyle w:val="TableGrid1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360F4E" w:rsidRPr="00360F4E" w:rsidTr="00B667B1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Data </w:t>
            </w:r>
          </w:p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Semnătura persoanei responsabile să efectueze procedura </w:t>
            </w:r>
          </w:p>
        </w:tc>
      </w:tr>
      <w:tr w:rsidR="00360F4E" w:rsidRPr="00360F4E" w:rsidTr="00B667B1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3</w:t>
            </w:r>
          </w:p>
        </w:tc>
      </w:tr>
      <w:tr w:rsidR="00360F4E" w:rsidRPr="00360F4E" w:rsidTr="00B667B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Adoptarea hotărâri s-a făcut cu majoritate □ simplă </w:t>
            </w:r>
          </w:p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val="en-US"/>
              </w:rPr>
              <w:t xml:space="preserve">□ </w:t>
            </w: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absolută</w:t>
            </w:r>
            <w:r w:rsidRPr="00360F4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val="en-US"/>
              </w:rPr>
              <w:t xml:space="preserve"> </w:t>
            </w:r>
          </w:p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29.01.2025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360F4E" w:rsidRPr="00360F4E" w:rsidTr="00B667B1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360F4E" w:rsidRPr="00360F4E" w:rsidTr="00B667B1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360F4E" w:rsidRPr="00360F4E" w:rsidTr="00B667B1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360F4E" w:rsidRPr="00360F4E" w:rsidTr="00B667B1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</w:tr>
      <w:tr w:rsidR="00360F4E" w:rsidRPr="00360F4E" w:rsidTr="00B667B1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  <w:r w:rsidRPr="00360F4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4E" w:rsidRPr="00360F4E" w:rsidRDefault="00360F4E" w:rsidP="00360F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</w:tr>
    </w:tbl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  <w:r w:rsidRPr="00360F4E"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  <w:t xml:space="preserve">   Extrase din Ordonanţa de urgenţă a Guvernului nr. 57/2019 privind Codul administrativ, cu modificările şi completările ulterioare: </w:t>
      </w: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  <w:r w:rsidRPr="00360F4E"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  <w:t xml:space="preserve">1) Art. 139 alin. (1): „În exercitarea atribuţiilor ce îi revin, Consiliul local adoptă hotărâri, cu majoritate absolută sau simplă, după caz. </w:t>
      </w: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  <w:r w:rsidRPr="00360F4E"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  <w:r w:rsidRPr="00360F4E"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  <w:t xml:space="preserve">2) Art. 197 alin. (2): „Hotărârile Consiliului local se comunică primarului.“ </w:t>
      </w: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  <w:r w:rsidRPr="00360F4E"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  <w:r w:rsidRPr="00360F4E"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  <w:t xml:space="preserve">4) Art. 197 alin. (4): „Hotărârile … se aduc la cunoştinţa publică şi se comunică, în condiţiile legii, prin grija secretarului general al comunei.“ </w:t>
      </w: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  <w:r w:rsidRPr="00360F4E"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  <w:r w:rsidRPr="00360F4E"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  <w:t xml:space="preserve">6) Art. 198 alin. (1): „Hotărârile … cu data aducerii lor la cunoştinţă publică.“ </w:t>
      </w:r>
    </w:p>
    <w:p w:rsidR="00360F4E" w:rsidRPr="00360F4E" w:rsidRDefault="00360F4E" w:rsidP="00360F4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</w:pPr>
      <w:r w:rsidRPr="00360F4E">
        <w:rPr>
          <w:rFonts w:ascii="Times New Roman" w:eastAsia="Calibri" w:hAnsi="Times New Roman" w:cs="Times New Roman"/>
          <w:sz w:val="20"/>
          <w:szCs w:val="20"/>
          <w:lang w:val="en-US" w:eastAsia="en-US" w:bidi="ar-SA"/>
        </w:rPr>
        <w:t xml:space="preserve">7) Art. 199 alin. (2): „Hotărârile … cu caracter individual produc efecte juridice de la data comunicării către persoanele cărora li se adresează.“ </w:t>
      </w:r>
    </w:p>
    <w:p w:rsidR="00360F4E" w:rsidRPr="00360F4E" w:rsidRDefault="00360F4E" w:rsidP="00360F4E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360F4E" w:rsidRPr="00360F4E" w:rsidRDefault="00360F4E" w:rsidP="00360F4E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360F4E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* Se bifează tipul de majoritate cu care s-a adoptat hotărârea Consiliului local.</w:t>
      </w:r>
    </w:p>
    <w:p w:rsidR="00360F4E" w:rsidRPr="00360F4E" w:rsidRDefault="00360F4E" w:rsidP="00360F4E">
      <w:pPr>
        <w:widowControl/>
        <w:spacing w:after="20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360F4E" w:rsidRPr="00360F4E" w:rsidRDefault="00360F4E" w:rsidP="00360F4E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A872ED" w:rsidRPr="00224D82" w:rsidRDefault="00A872ED" w:rsidP="00224D82">
      <w:pPr>
        <w:tabs>
          <w:tab w:val="left" w:pos="13467"/>
        </w:tabs>
        <w:spacing w:line="276" w:lineRule="auto"/>
        <w:ind w:right="-710"/>
        <w:rPr>
          <w:rFonts w:ascii="Times New Roman" w:eastAsia="Times New Roman" w:hAnsi="Times New Roman"/>
          <w:sz w:val="22"/>
          <w:szCs w:val="22"/>
        </w:rPr>
      </w:pPr>
    </w:p>
    <w:sectPr w:rsidR="00A872ED" w:rsidRPr="00224D82" w:rsidSect="00224D82">
      <w:pgSz w:w="11900" w:h="16840"/>
      <w:pgMar w:top="471" w:right="899" w:bottom="630" w:left="1406" w:header="43" w:footer="9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15" w:rsidRDefault="002A5015" w:rsidP="00A72558">
      <w:r>
        <w:separator/>
      </w:r>
    </w:p>
  </w:endnote>
  <w:endnote w:type="continuationSeparator" w:id="0">
    <w:p w:rsidR="002A5015" w:rsidRDefault="002A5015" w:rsidP="00A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15" w:rsidRDefault="002A5015"/>
  </w:footnote>
  <w:footnote w:type="continuationSeparator" w:id="0">
    <w:p w:rsidR="002A5015" w:rsidRDefault="002A50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2558"/>
    <w:rsid w:val="000301C3"/>
    <w:rsid w:val="000616D8"/>
    <w:rsid w:val="00092A5F"/>
    <w:rsid w:val="000A19B1"/>
    <w:rsid w:val="000B4A88"/>
    <w:rsid w:val="000D021A"/>
    <w:rsid w:val="00120EF4"/>
    <w:rsid w:val="0013317A"/>
    <w:rsid w:val="001E4B7A"/>
    <w:rsid w:val="001F11C9"/>
    <w:rsid w:val="00224D82"/>
    <w:rsid w:val="00251FC5"/>
    <w:rsid w:val="002A5015"/>
    <w:rsid w:val="002A63A0"/>
    <w:rsid w:val="002C0704"/>
    <w:rsid w:val="002D2982"/>
    <w:rsid w:val="002F5756"/>
    <w:rsid w:val="00360F4E"/>
    <w:rsid w:val="003621BA"/>
    <w:rsid w:val="00364220"/>
    <w:rsid w:val="003D0526"/>
    <w:rsid w:val="003E51CD"/>
    <w:rsid w:val="00424B12"/>
    <w:rsid w:val="00460F08"/>
    <w:rsid w:val="0046230E"/>
    <w:rsid w:val="0046499A"/>
    <w:rsid w:val="00467950"/>
    <w:rsid w:val="004B2DF0"/>
    <w:rsid w:val="004E62E3"/>
    <w:rsid w:val="00522247"/>
    <w:rsid w:val="0059344C"/>
    <w:rsid w:val="0060348D"/>
    <w:rsid w:val="00627A94"/>
    <w:rsid w:val="0064410D"/>
    <w:rsid w:val="006541ED"/>
    <w:rsid w:val="006A7455"/>
    <w:rsid w:val="006B6543"/>
    <w:rsid w:val="00710885"/>
    <w:rsid w:val="00761834"/>
    <w:rsid w:val="007A1962"/>
    <w:rsid w:val="007A2E5E"/>
    <w:rsid w:val="007A6828"/>
    <w:rsid w:val="007C79EF"/>
    <w:rsid w:val="007D3716"/>
    <w:rsid w:val="007E04DE"/>
    <w:rsid w:val="007E41C0"/>
    <w:rsid w:val="00805816"/>
    <w:rsid w:val="00807DBA"/>
    <w:rsid w:val="00827D2F"/>
    <w:rsid w:val="00836B1E"/>
    <w:rsid w:val="00891F88"/>
    <w:rsid w:val="00935FAB"/>
    <w:rsid w:val="0093755C"/>
    <w:rsid w:val="00945DAF"/>
    <w:rsid w:val="009469C9"/>
    <w:rsid w:val="00987E3B"/>
    <w:rsid w:val="009A3A93"/>
    <w:rsid w:val="009B0ABD"/>
    <w:rsid w:val="009C4E55"/>
    <w:rsid w:val="00A06E38"/>
    <w:rsid w:val="00A17595"/>
    <w:rsid w:val="00A72558"/>
    <w:rsid w:val="00A872ED"/>
    <w:rsid w:val="00AC7EC8"/>
    <w:rsid w:val="00B13956"/>
    <w:rsid w:val="00B16257"/>
    <w:rsid w:val="00B26CC9"/>
    <w:rsid w:val="00BA2587"/>
    <w:rsid w:val="00BE67E5"/>
    <w:rsid w:val="00C26452"/>
    <w:rsid w:val="00C354DC"/>
    <w:rsid w:val="00C4099A"/>
    <w:rsid w:val="00C616D0"/>
    <w:rsid w:val="00CC2649"/>
    <w:rsid w:val="00CC5BB9"/>
    <w:rsid w:val="00D507BB"/>
    <w:rsid w:val="00D616D5"/>
    <w:rsid w:val="00D6215C"/>
    <w:rsid w:val="00D62DE1"/>
    <w:rsid w:val="00D74B00"/>
    <w:rsid w:val="00DC73F5"/>
    <w:rsid w:val="00DD146A"/>
    <w:rsid w:val="00E840EE"/>
    <w:rsid w:val="00ED0082"/>
    <w:rsid w:val="00F363BE"/>
    <w:rsid w:val="00F36C8A"/>
    <w:rsid w:val="00F66AF0"/>
    <w:rsid w:val="00F72285"/>
    <w:rsid w:val="00F84F06"/>
    <w:rsid w:val="00F85222"/>
    <w:rsid w:val="00F870B4"/>
    <w:rsid w:val="00FC574C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6361"/>
  <w15:docId w15:val="{0889C9D1-9767-4B06-9164-FD272B9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255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7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">
    <w:name w:val="Body text_"/>
    <w:basedOn w:val="DefaultParagraphFont"/>
    <w:link w:val="BodyText1"/>
    <w:rsid w:val="00A7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sid w:val="00A72558"/>
    <w:pPr>
      <w:spacing w:after="8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"/>
    <w:qFormat/>
    <w:rsid w:val="00A72558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870B4"/>
    <w:rPr>
      <w:color w:val="000000"/>
    </w:rPr>
  </w:style>
  <w:style w:type="paragraph" w:styleId="ListParagraph">
    <w:name w:val="List Paragraph"/>
    <w:basedOn w:val="Normal"/>
    <w:uiPriority w:val="34"/>
    <w:qFormat/>
    <w:rsid w:val="00987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E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7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5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7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55"/>
    <w:rPr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360F4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6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CentruZi04</dc:creator>
  <cp:lastModifiedBy>BY DELL</cp:lastModifiedBy>
  <cp:revision>122</cp:revision>
  <cp:lastPrinted>2024-01-14T10:02:00Z</cp:lastPrinted>
  <dcterms:created xsi:type="dcterms:W3CDTF">2022-01-12T12:39:00Z</dcterms:created>
  <dcterms:modified xsi:type="dcterms:W3CDTF">2025-01-31T07:10:00Z</dcterms:modified>
</cp:coreProperties>
</file>