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4D90" w14:textId="77777777" w:rsidR="00AD5DD4" w:rsidRPr="00066E82" w:rsidRDefault="00AD5DD4" w:rsidP="00AD5DD4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14:paraId="27334104" w14:textId="77777777" w:rsidR="00AD5DD4" w:rsidRPr="00066E82" w:rsidRDefault="00AD5DD4" w:rsidP="00AD5DD4">
      <w:pPr>
        <w:jc w:val="both"/>
        <w:rPr>
          <w:rFonts w:ascii="Arial" w:eastAsia="Arial Black" w:hAnsi="Arial" w:cs="Arial"/>
          <w:sz w:val="24"/>
          <w:szCs w:val="24"/>
        </w:rPr>
      </w:pP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EC7374A" wp14:editId="7BA0F635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26B2" w14:textId="77777777" w:rsidR="00AD5DD4" w:rsidRPr="00D53CA7" w:rsidRDefault="00AD5DD4" w:rsidP="00AD5DD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5ED42E70" w14:textId="77777777" w:rsidR="00AD5DD4" w:rsidRPr="0057167C" w:rsidRDefault="00AD5DD4" w:rsidP="00AD5DD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9862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18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23.01.2025 </w:t>
                            </w:r>
                          </w:p>
                          <w:p w14:paraId="0D066C3D" w14:textId="77777777" w:rsidR="00AD5DD4" w:rsidRPr="0057167C" w:rsidRDefault="00AD5DD4" w:rsidP="00AD5DD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</w:p>
                          <w:p w14:paraId="4A731117" w14:textId="01A2DB2B" w:rsidR="00AD5DD4" w:rsidRPr="0057167C" w:rsidRDefault="00AD5DD4" w:rsidP="00AD5D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Gheorghe</w:t>
                            </w:r>
                          </w:p>
                          <w:p w14:paraId="3B636A49" w14:textId="77777777" w:rsidR="00AD5DD4" w:rsidRPr="008D5171" w:rsidRDefault="00AD5DD4" w:rsidP="00AD5DD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737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003726B2" w14:textId="77777777" w:rsidR="00AD5DD4" w:rsidRPr="00D53CA7" w:rsidRDefault="00AD5DD4" w:rsidP="00AD5DD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5ED42E70" w14:textId="77777777" w:rsidR="00AD5DD4" w:rsidRPr="0057167C" w:rsidRDefault="00AD5DD4" w:rsidP="00AD5DD4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9862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18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23.01.2025 </w:t>
                      </w:r>
                    </w:p>
                    <w:p w14:paraId="0D066C3D" w14:textId="77777777" w:rsidR="00AD5DD4" w:rsidRPr="0057167C" w:rsidRDefault="00AD5DD4" w:rsidP="00AD5DD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</w:p>
                    <w:p w14:paraId="4A731117" w14:textId="01A2DB2B" w:rsidR="00AD5DD4" w:rsidRPr="0057167C" w:rsidRDefault="00AD5DD4" w:rsidP="00AD5DD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Gheorghe</w:t>
                      </w:r>
                    </w:p>
                    <w:p w14:paraId="3B636A49" w14:textId="77777777" w:rsidR="00AD5DD4" w:rsidRPr="008D5171" w:rsidRDefault="00AD5DD4" w:rsidP="00AD5DD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1257C5" wp14:editId="7FBE1EF8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A4EE5" w14:textId="77777777" w:rsidR="00AD5DD4" w:rsidRPr="0057167C" w:rsidRDefault="00AD5DD4" w:rsidP="00AD5DD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1B15160" w14:textId="77777777" w:rsidR="00AD5DD4" w:rsidRPr="0057167C" w:rsidRDefault="00AD5DD4" w:rsidP="00AD5D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A8BB3D4" w14:textId="77777777" w:rsidR="00AD5DD4" w:rsidRPr="0057167C" w:rsidRDefault="00AD5DD4" w:rsidP="00AD5D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C7EB1B2" w14:textId="77777777" w:rsidR="00AD5DD4" w:rsidRPr="0057167C" w:rsidRDefault="00AD5DD4" w:rsidP="00AD5D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7373BFCB" w14:textId="77777777" w:rsidR="00AD5DD4" w:rsidRPr="0057167C" w:rsidRDefault="00AD5DD4" w:rsidP="00AD5D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3A91CF8C" w14:textId="77777777" w:rsidR="00AD5DD4" w:rsidRDefault="00AD5DD4" w:rsidP="00AD5DD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D410FE" w14:textId="77777777" w:rsidR="00AD5DD4" w:rsidRDefault="00AD5DD4" w:rsidP="00AD5DD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9C9FAA" w14:textId="77777777" w:rsidR="00AD5DD4" w:rsidRDefault="00AD5DD4" w:rsidP="00AD5DD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A609DB" w14:textId="77777777" w:rsidR="00AD5DD4" w:rsidRDefault="00AD5DD4" w:rsidP="00AD5DD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3D5133D" w14:textId="77777777" w:rsidR="00AD5DD4" w:rsidRDefault="00AD5DD4" w:rsidP="00AD5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57C5" id="Text Box 6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14FA4EE5" w14:textId="77777777" w:rsidR="00AD5DD4" w:rsidRPr="0057167C" w:rsidRDefault="00AD5DD4" w:rsidP="00AD5DD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1B15160" w14:textId="77777777" w:rsidR="00AD5DD4" w:rsidRPr="0057167C" w:rsidRDefault="00AD5DD4" w:rsidP="00AD5DD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A8BB3D4" w14:textId="77777777" w:rsidR="00AD5DD4" w:rsidRPr="0057167C" w:rsidRDefault="00AD5DD4" w:rsidP="00AD5D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C7EB1B2" w14:textId="77777777" w:rsidR="00AD5DD4" w:rsidRPr="0057167C" w:rsidRDefault="00AD5DD4" w:rsidP="00AD5D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7373BFCB" w14:textId="77777777" w:rsidR="00AD5DD4" w:rsidRPr="0057167C" w:rsidRDefault="00AD5DD4" w:rsidP="00AD5DD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3A91CF8C" w14:textId="77777777" w:rsidR="00AD5DD4" w:rsidRDefault="00AD5DD4" w:rsidP="00AD5DD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D410FE" w14:textId="77777777" w:rsidR="00AD5DD4" w:rsidRDefault="00AD5DD4" w:rsidP="00AD5DD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9C9FAA" w14:textId="77777777" w:rsidR="00AD5DD4" w:rsidRDefault="00AD5DD4" w:rsidP="00AD5DD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A609DB" w14:textId="77777777" w:rsidR="00AD5DD4" w:rsidRDefault="00AD5DD4" w:rsidP="00AD5DD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3D5133D" w14:textId="77777777" w:rsidR="00AD5DD4" w:rsidRDefault="00AD5DD4" w:rsidP="00AD5DD4"/>
                  </w:txbxContent>
                </v:textbox>
              </v:shape>
            </w:pict>
          </mc:Fallback>
        </mc:AlternateContent>
      </w:r>
      <w:r w:rsidRPr="00066E8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BB6FA58" wp14:editId="75AECB5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E82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066E8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BB0252" wp14:editId="1A54F59C">
            <wp:extent cx="1104900" cy="1314450"/>
            <wp:effectExtent l="0" t="0" r="0" b="0"/>
            <wp:docPr id="13" name="Picture 13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F6AA" w14:textId="77777777" w:rsidR="00AD5DD4" w:rsidRPr="00066E82" w:rsidRDefault="00AD5DD4" w:rsidP="00AD5DD4">
      <w:pPr>
        <w:jc w:val="both"/>
        <w:rPr>
          <w:rFonts w:ascii="Arial" w:eastAsia="Arial" w:hAnsi="Arial" w:cs="Arial"/>
          <w:sz w:val="24"/>
          <w:szCs w:val="24"/>
        </w:rPr>
      </w:pPr>
    </w:p>
    <w:p w14:paraId="0770CB27" w14:textId="77777777" w:rsidR="00AD5DD4" w:rsidRPr="00066E82" w:rsidRDefault="00AD5DD4" w:rsidP="00AD5DD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D2E4028" w14:textId="77777777" w:rsidR="00AD5DD4" w:rsidRPr="00066E82" w:rsidRDefault="00AD5DD4" w:rsidP="00AD5DD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25FFFB8" w14:textId="77777777" w:rsidR="00AD5DD4" w:rsidRPr="00066E82" w:rsidRDefault="00AD5DD4" w:rsidP="00AD5DD4">
      <w:pPr>
        <w:tabs>
          <w:tab w:val="left" w:pos="1134"/>
        </w:tabs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  <w:lang w:eastAsia="ro-RO"/>
        </w:rPr>
      </w:pPr>
    </w:p>
    <w:p w14:paraId="77E210BB" w14:textId="77777777" w:rsidR="00AD5DD4" w:rsidRPr="00066E82" w:rsidRDefault="00AD5DD4" w:rsidP="00AD5DD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36A8BC70" w14:textId="77777777" w:rsidR="00AD5DD4" w:rsidRPr="00066E82" w:rsidRDefault="00AD5DD4" w:rsidP="00AD5DD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251DAC0" w14:textId="77777777" w:rsidR="00AD5DD4" w:rsidRPr="00066E82" w:rsidRDefault="00AD5DD4" w:rsidP="00AD5DD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1941A4DC" w14:textId="77777777" w:rsidR="00AD5DD4" w:rsidRPr="00066E82" w:rsidRDefault="00AD5DD4" w:rsidP="00AD5DD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7 alin. (2)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066E82">
        <w:rPr>
          <w:rFonts w:ascii="Arial" w:hAnsi="Arial" w:cs="Arial"/>
          <w:sz w:val="24"/>
          <w:szCs w:val="24"/>
        </w:rPr>
        <w:t xml:space="preserve">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066E82">
        <w:rPr>
          <w:rFonts w:ascii="Arial" w:hAnsi="Arial" w:cs="Arial"/>
          <w:sz w:val="24"/>
          <w:szCs w:val="24"/>
        </w:rPr>
        <w:t>;</w:t>
      </w:r>
    </w:p>
    <w:p w14:paraId="065E4CBE" w14:textId="77777777" w:rsidR="00AD5DD4" w:rsidRPr="00066E82" w:rsidRDefault="00AD5DD4" w:rsidP="00AD5DD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AB2BDB5" w14:textId="77777777" w:rsidR="00AD5DD4" w:rsidRPr="00066E82" w:rsidRDefault="00AD5DD4" w:rsidP="00AD5DD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624BACB" w14:textId="77777777" w:rsidR="00AD5DD4" w:rsidRPr="00066E82" w:rsidRDefault="00AD5DD4" w:rsidP="00AD5DD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 xml:space="preserve">art. 36 și art. 88 din Legea nr. 196/2016 privind venitul minim de incluziune, cu modificările și completările ulterioare; </w:t>
      </w:r>
    </w:p>
    <w:p w14:paraId="2A1EE91F" w14:textId="77777777" w:rsidR="00AD5DD4" w:rsidRPr="00066E82" w:rsidRDefault="00AD5DD4" w:rsidP="00AD5DD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EE208E6" w14:textId="77777777" w:rsidR="00AD5DD4" w:rsidRPr="00066E82" w:rsidRDefault="00AD5DD4" w:rsidP="00AD5DD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407C5A10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D97F10C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066E82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49076660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EF4505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analizând cererea și declarația pe propria răspundere înregistrată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42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din data de </w:t>
      </w:r>
      <w:r>
        <w:rPr>
          <w:rFonts w:ascii="Arial" w:eastAsia="Times New Roman" w:hAnsi="Arial" w:cs="Arial"/>
          <w:sz w:val="24"/>
          <w:szCs w:val="24"/>
          <w:lang w:eastAsia="ro-RO"/>
        </w:rPr>
        <w:t>24.12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.2024, prin care solicită acordarea venitului minim de incluziune, precum și alte documente relevante, cum ar fi: acte stare civilă, adeverință ANAF sursa PATRIMVEN, adeverință de elev, adeverință rol agricol, certificat fiscal și altele, </w:t>
      </w:r>
    </w:p>
    <w:p w14:paraId="6537A9FB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80E1DE" w14:textId="77777777" w:rsidR="00AD5DD4" w:rsidRPr="00066E82" w:rsidRDefault="00AD5DD4" w:rsidP="00AD5DD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066E82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="00986273">
        <w:rPr>
          <w:rFonts w:ascii="Arial" w:eastAsia="Times New Roman" w:hAnsi="Arial" w:cs="Arial"/>
          <w:sz w:val="24"/>
          <w:szCs w:val="24"/>
          <w:lang w:eastAsia="ro-RO"/>
        </w:rPr>
        <w:t xml:space="preserve"> la nr. 18/ 23.01.2025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265D9C4" w14:textId="77777777" w:rsidR="00AD5DD4" w:rsidRPr="00066E82" w:rsidRDefault="00AD5DD4" w:rsidP="00AD5DD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85FFF0F" w14:textId="54ED05A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Gheorghe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1E2099">
        <w:rPr>
          <w:rFonts w:ascii="Arial" w:eastAsia="Times New Roman" w:hAnsi="Arial" w:cs="Arial"/>
          <w:sz w:val="24"/>
          <w:szCs w:val="24"/>
          <w:lang w:eastAsia="ro-RO"/>
        </w:rPr>
        <w:t xml:space="preserve">698 </w:t>
      </w:r>
      <w:r>
        <w:rPr>
          <w:rFonts w:ascii="Arial" w:eastAsia="Times New Roman" w:hAnsi="Arial" w:cs="Arial"/>
          <w:sz w:val="24"/>
          <w:szCs w:val="24"/>
          <w:lang w:eastAsia="ro-RO"/>
        </w:rPr>
        <w:t>din 22.01.2025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55C8A788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DCFF862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066E82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7E787142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D9DF0E0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5F2EC3F9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0211860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0B0EA73" w14:textId="41DC4130" w:rsidR="00AD5DD4" w:rsidRPr="00066E82" w:rsidRDefault="00AD5DD4" w:rsidP="00AD5DD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Se aprobă cererea înregistrată la nr.</w:t>
      </w:r>
      <w:r>
        <w:rPr>
          <w:rFonts w:ascii="Arial" w:eastAsia="Times New Roman" w:hAnsi="Arial" w:cs="Arial"/>
          <w:sz w:val="24"/>
          <w:szCs w:val="24"/>
          <w:lang w:eastAsia="ro-RO"/>
        </w:rPr>
        <w:t>42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>
        <w:rPr>
          <w:rFonts w:ascii="Arial" w:eastAsia="Times New Roman" w:hAnsi="Arial" w:cs="Arial"/>
          <w:sz w:val="24"/>
          <w:szCs w:val="24"/>
          <w:lang w:eastAsia="ro-RO"/>
        </w:rPr>
        <w:t>24.12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.2024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 w:rsidRPr="00D24BE4">
        <w:rPr>
          <w:rFonts w:ascii="Arial" w:eastAsia="Times New Roman" w:hAnsi="Arial" w:cs="Arial"/>
          <w:b/>
          <w:sz w:val="24"/>
          <w:szCs w:val="24"/>
          <w:lang w:eastAsia="ro-RO"/>
        </w:rPr>
        <w:t>Gheorghe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FB738F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r, cu domiciliul în comuna 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Ion Creangă, județul Neamț.</w:t>
      </w:r>
    </w:p>
    <w:p w14:paraId="0E1F13E0" w14:textId="77777777" w:rsidR="00AD5DD4" w:rsidRPr="00066E82" w:rsidRDefault="00AD5DD4" w:rsidP="00AD5DD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594A2089" w14:textId="77777777" w:rsidR="00AD5DD4" w:rsidRPr="00066E82" w:rsidRDefault="00AD5DD4" w:rsidP="00AD5DD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(1) Cuantumul venitului minim de incluziune este de </w:t>
      </w:r>
      <w:r w:rsidR="001E2099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780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, familie biparentală cu 1 copil</w:t>
      </w: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, fiind format din componenta:</w:t>
      </w:r>
    </w:p>
    <w:p w14:paraId="0BCF0F66" w14:textId="77777777" w:rsidR="00AD5DD4" w:rsidRPr="00066E82" w:rsidRDefault="00AD5DD4" w:rsidP="00AD5DD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ajutor pentru familia cu copii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135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218E778D" w14:textId="77777777" w:rsidR="00AD5DD4" w:rsidRPr="00066E82" w:rsidRDefault="00AD5DD4" w:rsidP="00AD5DD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1E2099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645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lei/lună;</w:t>
      </w:r>
    </w:p>
    <w:p w14:paraId="718D183D" w14:textId="77777777" w:rsidR="00AD5DD4" w:rsidRPr="00066E82" w:rsidRDefault="00AD5DD4" w:rsidP="00AD5DD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01.01.2025</w:t>
      </w:r>
      <w:r w:rsidRPr="00066E8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4CE7C8F5" w14:textId="77777777" w:rsidR="00AD5DD4" w:rsidRPr="00066E82" w:rsidRDefault="00AD5DD4" w:rsidP="00AD5DD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3152EF3" w14:textId="77777777" w:rsidR="00AD5DD4" w:rsidRPr="00066E82" w:rsidRDefault="00AD5DD4" w:rsidP="00AD5DD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(1) </w:t>
      </w:r>
      <w:r w:rsidRPr="00066E82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066E82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066E82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0EB71937" w14:textId="39BDB76A" w:rsidR="00AD5DD4" w:rsidRPr="00066E82" w:rsidRDefault="00AD5DD4" w:rsidP="00AD5DD4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66E82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domnul Gheorghe</w:t>
      </w:r>
      <w:r w:rsidRPr="00066E82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 w:rsidR="001E2099">
        <w:rPr>
          <w:rFonts w:ascii="Arial" w:hAnsi="Arial" w:cs="Arial"/>
          <w:sz w:val="24"/>
          <w:szCs w:val="24"/>
        </w:rPr>
        <w:t>26</w:t>
      </w:r>
      <w:r w:rsidRPr="00066E82">
        <w:rPr>
          <w:rFonts w:ascii="Arial" w:hAnsi="Arial" w:cs="Arial"/>
          <w:sz w:val="24"/>
          <w:szCs w:val="24"/>
        </w:rPr>
        <w:t xml:space="preserve"> ore.</w:t>
      </w:r>
    </w:p>
    <w:p w14:paraId="214F0D0D" w14:textId="77777777" w:rsidR="00AD5DD4" w:rsidRPr="00066E82" w:rsidRDefault="00AD5DD4" w:rsidP="00AD5DD4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Cristian.</w:t>
      </w:r>
    </w:p>
    <w:p w14:paraId="70B47CCB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066E82">
        <w:rPr>
          <w:rFonts w:ascii="Arial" w:hAnsi="Arial" w:cs="Arial"/>
          <w:sz w:val="24"/>
          <w:szCs w:val="24"/>
        </w:rPr>
        <w:t xml:space="preserve"> </w:t>
      </w: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5724661D" w14:textId="77777777" w:rsidR="00AD5DD4" w:rsidRPr="00066E82" w:rsidRDefault="00AD5DD4" w:rsidP="00AD5DD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A6E55CE" w14:textId="77777777" w:rsidR="00AD5DD4" w:rsidRPr="00066E82" w:rsidRDefault="00AD5DD4" w:rsidP="00AD5DD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65DE8F8F" w14:textId="77777777" w:rsidR="00AD5DD4" w:rsidRPr="00066E82" w:rsidRDefault="00AD5DD4" w:rsidP="00AD5DD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066E82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066E82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63644FB" w14:textId="77777777" w:rsidR="00AD5DD4" w:rsidRPr="00066E82" w:rsidRDefault="00AD5DD4" w:rsidP="00AD5DD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0B011778" w14:textId="77777777" w:rsidR="00AD5DD4" w:rsidRPr="00066E82" w:rsidRDefault="00AD5DD4" w:rsidP="00AD5DD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43EE189B" w14:textId="77777777" w:rsidR="00AD5DD4" w:rsidRPr="00066E82" w:rsidRDefault="00AD5DD4" w:rsidP="00AD5DD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2032CD20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85F11C7" wp14:editId="0239CA4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F232" w14:textId="77777777" w:rsidR="00AD5DD4" w:rsidRPr="0057167C" w:rsidRDefault="00AD5DD4" w:rsidP="00AD5DD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5ED82BBF" w14:textId="77777777" w:rsidR="00AD5DD4" w:rsidRPr="0057167C" w:rsidRDefault="00AD5DD4" w:rsidP="00AD5DD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26133872" w14:textId="77777777" w:rsidR="00AD5DD4" w:rsidRPr="0057167C" w:rsidRDefault="00AD5DD4" w:rsidP="00AD5DD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4A694322" w14:textId="77777777" w:rsidR="00AD5DD4" w:rsidRPr="0057167C" w:rsidRDefault="00AD5DD4" w:rsidP="00AD5D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3414166" w14:textId="77777777" w:rsidR="00AD5DD4" w:rsidRDefault="00AD5DD4" w:rsidP="00AD5DD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976BBEC" w14:textId="77777777" w:rsidR="00AD5DD4" w:rsidRDefault="00AD5DD4" w:rsidP="00AD5D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11C7" id="Text Box 10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580F232" w14:textId="77777777" w:rsidR="00AD5DD4" w:rsidRPr="0057167C" w:rsidRDefault="00AD5DD4" w:rsidP="00AD5DD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5ED82BBF" w14:textId="77777777" w:rsidR="00AD5DD4" w:rsidRPr="0057167C" w:rsidRDefault="00AD5DD4" w:rsidP="00AD5DD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26133872" w14:textId="77777777" w:rsidR="00AD5DD4" w:rsidRPr="0057167C" w:rsidRDefault="00AD5DD4" w:rsidP="00AD5DD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4A694322" w14:textId="77777777" w:rsidR="00AD5DD4" w:rsidRPr="0057167C" w:rsidRDefault="00AD5DD4" w:rsidP="00AD5DD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3414166" w14:textId="77777777" w:rsidR="00AD5DD4" w:rsidRDefault="00AD5DD4" w:rsidP="00AD5DD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976BBEC" w14:textId="77777777" w:rsidR="00AD5DD4" w:rsidRDefault="00AD5DD4" w:rsidP="00AD5D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F3FDCB" w14:textId="77777777" w:rsidR="00AD5DD4" w:rsidRPr="00066E82" w:rsidRDefault="00AD5DD4" w:rsidP="00AD5DD4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066E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1298A0" wp14:editId="2A763C3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5C78" w14:textId="77777777" w:rsidR="00AD5DD4" w:rsidRPr="0057167C" w:rsidRDefault="00AD5DD4" w:rsidP="00AD5DD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725C4853" w14:textId="77777777" w:rsidR="00AD5DD4" w:rsidRPr="0057167C" w:rsidRDefault="00AD5DD4" w:rsidP="00AD5DD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94F852C" w14:textId="77777777" w:rsidR="00AD5DD4" w:rsidRPr="0057167C" w:rsidRDefault="00AD5DD4" w:rsidP="00AD5D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98A0" id="Text Box 11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0045C78" w14:textId="77777777" w:rsidR="00AD5DD4" w:rsidRPr="0057167C" w:rsidRDefault="00AD5DD4" w:rsidP="00AD5DD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725C4853" w14:textId="77777777" w:rsidR="00AD5DD4" w:rsidRPr="0057167C" w:rsidRDefault="00AD5DD4" w:rsidP="00AD5DD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94F852C" w14:textId="77777777" w:rsidR="00AD5DD4" w:rsidRPr="0057167C" w:rsidRDefault="00AD5DD4" w:rsidP="00AD5DD4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066E82">
        <w:rPr>
          <w:rFonts w:ascii="Arial" w:hAnsi="Arial" w:cs="Arial"/>
          <w:b/>
          <w:sz w:val="24"/>
          <w:szCs w:val="24"/>
        </w:rPr>
        <w:tab/>
      </w:r>
    </w:p>
    <w:p w14:paraId="465C454A" w14:textId="77777777" w:rsidR="00AD5DD4" w:rsidRPr="00066E82" w:rsidRDefault="00AD5DD4" w:rsidP="00AD5DD4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5CDAFAFA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DB3384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F5441F9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E7399F7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E66E87" w14:textId="77777777" w:rsidR="00AD5DD4" w:rsidRPr="00066E82" w:rsidRDefault="00AD5DD4" w:rsidP="00AD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870"/>
        <w:gridCol w:w="1291"/>
        <w:gridCol w:w="2949"/>
      </w:tblGrid>
      <w:tr w:rsidR="00AD5DD4" w:rsidRPr="00066E82" w14:paraId="3A6DF569" w14:textId="77777777" w:rsidTr="00BA7658">
        <w:trPr>
          <w:trHeight w:val="70"/>
        </w:trPr>
        <w:tc>
          <w:tcPr>
            <w:tcW w:w="1063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A2AE3B1" w14:textId="77777777" w:rsidR="00AD5DD4" w:rsidRPr="00066E82" w:rsidRDefault="00AD5DD4" w:rsidP="00AD5DD4">
            <w:pPr>
              <w:tabs>
                <w:tab w:val="left" w:pos="1104"/>
                <w:tab w:val="center" w:pos="5211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E8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PROCEDURĂ OBLIGATORIE ULTERIOARĂ EMITERII DISPOZIȚIEI PRIMARULUI COMUNEI NR.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E2099">
              <w:rPr>
                <w:rFonts w:ascii="Arial" w:hAnsi="Arial" w:cs="Arial"/>
                <w:b/>
                <w:bCs/>
                <w:sz w:val="18"/>
                <w:szCs w:val="18"/>
              </w:rPr>
              <w:t>18/ 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.01.2025</w:t>
            </w:r>
          </w:p>
        </w:tc>
      </w:tr>
      <w:tr w:rsidR="00AD5DD4" w:rsidRPr="00066E82" w14:paraId="0CE327F9" w14:textId="77777777" w:rsidTr="00BA7658">
        <w:trPr>
          <w:trHeight w:val="70"/>
        </w:trPr>
        <w:tc>
          <w:tcPr>
            <w:tcW w:w="1063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76C9D81" w14:textId="77777777" w:rsidR="00AD5DD4" w:rsidRPr="00066E82" w:rsidRDefault="00AD5DD4" w:rsidP="00BA76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CARTUȘ DE INSERAT PE DISPOZIȚIA PRIMARULUI, DUPĂ SEMNĂTURA SA ȘI CEA A SECRETARULUI GENERAL</w:t>
            </w:r>
          </w:p>
        </w:tc>
      </w:tr>
      <w:tr w:rsidR="00AD5DD4" w:rsidRPr="00066E82" w14:paraId="1A846058" w14:textId="77777777" w:rsidTr="00BA7658">
        <w:tc>
          <w:tcPr>
            <w:tcW w:w="52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181213A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51E45029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5870" w:type="dxa"/>
            <w:tcBorders>
              <w:top w:val="double" w:sz="4" w:space="0" w:color="auto"/>
            </w:tcBorders>
            <w:vAlign w:val="center"/>
          </w:tcPr>
          <w:p w14:paraId="3EE42789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OPERAȚIUNI EFECTUATE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vAlign w:val="center"/>
          </w:tcPr>
          <w:p w14:paraId="51CD94A0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56CBA081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ZZ/LL/AN</w:t>
            </w:r>
          </w:p>
        </w:tc>
        <w:tc>
          <w:tcPr>
            <w:tcW w:w="294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CD961A8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Semnătura persoanei responsabile să efectueze procedura</w:t>
            </w:r>
          </w:p>
        </w:tc>
      </w:tr>
      <w:tr w:rsidR="00AD5DD4" w:rsidRPr="00066E82" w14:paraId="4403DEFA" w14:textId="77777777" w:rsidTr="00BA7658">
        <w:tc>
          <w:tcPr>
            <w:tcW w:w="52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370E28A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70" w:type="dxa"/>
            <w:tcBorders>
              <w:bottom w:val="double" w:sz="4" w:space="0" w:color="auto"/>
            </w:tcBorders>
            <w:vAlign w:val="center"/>
          </w:tcPr>
          <w:p w14:paraId="7CAFA86A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bottom w:val="double" w:sz="4" w:space="0" w:color="auto"/>
            </w:tcBorders>
            <w:vAlign w:val="center"/>
          </w:tcPr>
          <w:p w14:paraId="79DCD401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7BE20FA" w14:textId="77777777" w:rsidR="00AD5DD4" w:rsidRPr="00066E82" w:rsidRDefault="00AD5DD4" w:rsidP="00BA765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D5DD4" w:rsidRPr="00066E82" w14:paraId="77562F9D" w14:textId="77777777" w:rsidTr="00BA7658">
        <w:tc>
          <w:tcPr>
            <w:tcW w:w="52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38DF396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70" w:type="dxa"/>
            <w:tcBorders>
              <w:top w:val="double" w:sz="4" w:space="0" w:color="auto"/>
            </w:tcBorders>
            <w:vAlign w:val="center"/>
          </w:tcPr>
          <w:p w14:paraId="57C6A85E" w14:textId="77777777" w:rsidR="00AD5DD4" w:rsidRPr="00066E82" w:rsidRDefault="00AD5DD4" w:rsidP="00BA76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Semnarea dispoziției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vAlign w:val="center"/>
          </w:tcPr>
          <w:p w14:paraId="7B36070B" w14:textId="77777777" w:rsidR="00AD5DD4" w:rsidRPr="00066E82" w:rsidRDefault="001E2099" w:rsidP="00BA7658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294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2B93C96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DD4" w:rsidRPr="00066E82" w14:paraId="5EB24104" w14:textId="77777777" w:rsidTr="00BA7658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406D942B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0" w:type="dxa"/>
            <w:vAlign w:val="center"/>
          </w:tcPr>
          <w:p w14:paraId="46DA1275" w14:textId="77777777" w:rsidR="00AD5DD4" w:rsidRPr="00066E82" w:rsidRDefault="00AD5DD4" w:rsidP="00BA76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Comunicarea către prefectul județului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</w:tcPr>
          <w:p w14:paraId="3702EE5E" w14:textId="77777777" w:rsidR="00AD5DD4" w:rsidRPr="00066E82" w:rsidRDefault="001E2099" w:rsidP="00BA7658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067F5A27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DD4" w:rsidRPr="00066E82" w14:paraId="4F50C954" w14:textId="77777777" w:rsidTr="00BA7658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77750ECA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0" w:type="dxa"/>
            <w:vAlign w:val="center"/>
          </w:tcPr>
          <w:p w14:paraId="60C56181" w14:textId="77777777" w:rsidR="00AD5DD4" w:rsidRPr="00066E82" w:rsidRDefault="00AD5DD4" w:rsidP="00BA76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Aducerea la cunoștință publică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3+4+7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</w:tcPr>
          <w:p w14:paraId="0F3A711A" w14:textId="77777777" w:rsidR="00AD5DD4" w:rsidRPr="00066E82" w:rsidRDefault="001E2099" w:rsidP="00BA7658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5011A0C0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DD4" w:rsidRPr="00066E82" w14:paraId="6B6031A2" w14:textId="77777777" w:rsidTr="00BA7658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694884B6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0" w:type="dxa"/>
            <w:vAlign w:val="center"/>
          </w:tcPr>
          <w:p w14:paraId="1E183B39" w14:textId="77777777" w:rsidR="00AD5DD4" w:rsidRPr="00066E82" w:rsidRDefault="00AD5DD4" w:rsidP="00BA76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>Comunicarea, numai în cazul celei cu caracter individual</w:t>
            </w:r>
            <w:r w:rsidRPr="00066E82">
              <w:rPr>
                <w:rFonts w:ascii="Arial" w:hAnsi="Arial" w:cs="Arial"/>
                <w:sz w:val="20"/>
                <w:szCs w:val="20"/>
                <w:vertAlign w:val="superscript"/>
              </w:rPr>
              <w:t>3+4</w:t>
            </w:r>
            <w:r w:rsidRPr="00066E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1" w:type="dxa"/>
          </w:tcPr>
          <w:p w14:paraId="22A4ABE9" w14:textId="77777777" w:rsidR="00AD5DD4" w:rsidRPr="00066E82" w:rsidRDefault="001E2099" w:rsidP="00BA7658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2263D7F2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DD4" w:rsidRPr="00066E82" w14:paraId="28A5B7C6" w14:textId="77777777" w:rsidTr="00BA7658">
        <w:tc>
          <w:tcPr>
            <w:tcW w:w="528" w:type="dxa"/>
            <w:tcBorders>
              <w:left w:val="thinThickSmallGap" w:sz="12" w:space="0" w:color="auto"/>
            </w:tcBorders>
            <w:vAlign w:val="center"/>
          </w:tcPr>
          <w:p w14:paraId="645D0212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70" w:type="dxa"/>
            <w:vAlign w:val="center"/>
          </w:tcPr>
          <w:p w14:paraId="5F254DDF" w14:textId="77777777" w:rsidR="00AD5DD4" w:rsidRPr="00066E82" w:rsidRDefault="00AD5DD4" w:rsidP="00BA76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6E82">
              <w:rPr>
                <w:rFonts w:ascii="Arial" w:hAnsi="Arial" w:cs="Arial"/>
                <w:b/>
                <w:sz w:val="20"/>
                <w:szCs w:val="20"/>
              </w:rPr>
              <w:t>Dispoziția devine obligatorie</w:t>
            </w:r>
            <w:r w:rsidRPr="00066E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5+7</w:t>
            </w:r>
            <w:r w:rsidRPr="00066E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066E82">
              <w:rPr>
                <w:rFonts w:ascii="Arial" w:hAnsi="Arial" w:cs="Arial"/>
                <w:b/>
                <w:sz w:val="20"/>
                <w:szCs w:val="20"/>
              </w:rPr>
              <w:t xml:space="preserve"> sau produce efecte juridice</w:t>
            </w:r>
            <w:r w:rsidRPr="00066E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6+7</w:t>
            </w:r>
            <w:r w:rsidRPr="00066E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066E82">
              <w:rPr>
                <w:rFonts w:ascii="Arial" w:hAnsi="Arial" w:cs="Arial"/>
                <w:b/>
                <w:sz w:val="20"/>
                <w:szCs w:val="20"/>
              </w:rPr>
              <w:t>, după caz</w:t>
            </w:r>
          </w:p>
        </w:tc>
        <w:tc>
          <w:tcPr>
            <w:tcW w:w="1291" w:type="dxa"/>
          </w:tcPr>
          <w:p w14:paraId="35293BFB" w14:textId="77777777" w:rsidR="00AD5DD4" w:rsidRPr="00066E82" w:rsidRDefault="001E2099" w:rsidP="00BA7658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2949" w:type="dxa"/>
            <w:tcBorders>
              <w:right w:val="thickThinSmallGap" w:sz="12" w:space="0" w:color="auto"/>
            </w:tcBorders>
            <w:vAlign w:val="center"/>
          </w:tcPr>
          <w:p w14:paraId="09EEC91B" w14:textId="77777777" w:rsidR="00AD5DD4" w:rsidRPr="00066E82" w:rsidRDefault="00AD5DD4" w:rsidP="00BA76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DD4" w:rsidRPr="00066E82" w14:paraId="3F7FE6F0" w14:textId="77777777" w:rsidTr="00BA7658">
        <w:trPr>
          <w:trHeight w:val="5015"/>
        </w:trPr>
        <w:tc>
          <w:tcPr>
            <w:tcW w:w="1063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887EBC9" w14:textId="77777777" w:rsidR="00AD5DD4" w:rsidRPr="00066E82" w:rsidRDefault="00AD5DD4" w:rsidP="00BA7658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066E82">
              <w:rPr>
                <w:b/>
                <w:sz w:val="20"/>
                <w:szCs w:val="20"/>
              </w:rPr>
              <w:t>Extrase din Ordonanța de urgență a Guvernului nr. 57/2019 privind Codul administrativ, cu modificările și completările ulterioare:</w:t>
            </w:r>
          </w:p>
          <w:p w14:paraId="116D7B74" w14:textId="77777777" w:rsidR="00AD5DD4" w:rsidRPr="00066E82" w:rsidRDefault="00AD5DD4" w:rsidP="00BA7658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240 alin. (1):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066E8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025C751" w14:textId="77777777" w:rsidR="00AD5DD4" w:rsidRPr="00066E82" w:rsidRDefault="00AD5DD4" w:rsidP="00BA7658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197 alin. (1), adaptat: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>Secretarul general al comunei comunică dispozițiile primarului  comunei prefectului în cel mult 10 zile lucrătoare de la data ... emiterii.;</w:t>
            </w:r>
          </w:p>
          <w:p w14:paraId="345C2E6A" w14:textId="77777777" w:rsidR="00AD5DD4" w:rsidRPr="00066E82" w:rsidRDefault="00AD5DD4" w:rsidP="00BA7658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197 alin. (4):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dispozițiile se aduc la cunoștința publică și se comunică, în condițiile legii, prin grija secretarului general al comunei.;</w:t>
            </w:r>
          </w:p>
          <w:p w14:paraId="4F6D76FE" w14:textId="77777777" w:rsidR="00AD5DD4" w:rsidRPr="00066E82" w:rsidRDefault="00AD5DD4" w:rsidP="00BA7658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066E82">
              <w:rPr>
                <w:sz w:val="20"/>
                <w:szCs w:val="20"/>
              </w:rPr>
              <w:t xml:space="preserve">art. 199 alin. (1): </w:t>
            </w:r>
            <w:r w:rsidRPr="00066E82">
              <w:rPr>
                <w:i/>
                <w:iCs/>
                <w:sz w:val="20"/>
                <w:szCs w:val="20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57AC9FD" w14:textId="77777777" w:rsidR="00AD5DD4" w:rsidRPr="00066E82" w:rsidRDefault="00AD5DD4" w:rsidP="00BA7658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82">
              <w:rPr>
                <w:rFonts w:ascii="Arial" w:hAnsi="Arial" w:cs="Arial"/>
                <w:sz w:val="20"/>
                <w:szCs w:val="20"/>
              </w:rPr>
              <w:t xml:space="preserve">art. 198 alin. (1): </w:t>
            </w:r>
            <w:r w:rsidRPr="00066E82">
              <w:rPr>
                <w:rFonts w:ascii="Arial" w:hAnsi="Arial" w:cs="Arial"/>
                <w:i/>
                <w:iCs/>
                <w:sz w:val="20"/>
                <w:szCs w:val="20"/>
              </w:rPr>
              <w:t>„... dispozițiile cu caracter normativ devin obligatorii de la data aducerii lor la cunoștință publică.”;</w:t>
            </w:r>
          </w:p>
          <w:p w14:paraId="42A3AEF9" w14:textId="77777777" w:rsidR="00AD5DD4" w:rsidRPr="00066E82" w:rsidRDefault="00AD5DD4" w:rsidP="00BA765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sz w:val="20"/>
                <w:szCs w:val="20"/>
              </w:rPr>
              <w:t xml:space="preserve">art. 199 alin. (2): </w:t>
            </w:r>
            <w:r w:rsidRPr="00066E82">
              <w:rPr>
                <w:i/>
                <w:iCs/>
                <w:sz w:val="20"/>
                <w:szCs w:val="20"/>
              </w:rPr>
              <w:t>„ ... dispozițiile cu caracter individual produc efecte juridice de la data comunicării către persoanele cărora li se adresează.”</w:t>
            </w:r>
          </w:p>
          <w:p w14:paraId="1C7C6BEA" w14:textId="77777777" w:rsidR="00AD5DD4" w:rsidRPr="00066E82" w:rsidRDefault="00AD5DD4" w:rsidP="00BA765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C44A13C" w14:textId="77777777" w:rsidR="00AD5DD4" w:rsidRPr="00066E82" w:rsidRDefault="00AD5DD4" w:rsidP="00BA765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(2) La activarea etichetei „MONITORUL OFICIAL LOCAL„ se deschid șase sub-etichete:  </w:t>
            </w:r>
          </w:p>
          <w:p w14:paraId="1FEA619A" w14:textId="77777777" w:rsidR="00AD5DD4" w:rsidRPr="00066E82" w:rsidRDefault="00AD5DD4" w:rsidP="00BA765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DAF0C83" w14:textId="77777777" w:rsidR="00AD5DD4" w:rsidRPr="00066E82" w:rsidRDefault="00AD5DD4" w:rsidP="00BA765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066E82">
              <w:rPr>
                <w:i/>
                <w:sz w:val="20"/>
                <w:szCs w:val="20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8CB6E04" w14:textId="77777777" w:rsidR="00AD5DD4" w:rsidRPr="00066E82" w:rsidRDefault="00AD5DD4" w:rsidP="00AD5DD4">
      <w:pPr>
        <w:rPr>
          <w:rFonts w:ascii="Arial" w:hAnsi="Arial" w:cs="Arial"/>
          <w:sz w:val="24"/>
          <w:szCs w:val="24"/>
        </w:rPr>
      </w:pPr>
    </w:p>
    <w:p w14:paraId="1F48475A" w14:textId="77777777" w:rsidR="00AD5DD4" w:rsidRPr="00066E82" w:rsidRDefault="00AD5DD4" w:rsidP="00AD5DD4">
      <w:pPr>
        <w:rPr>
          <w:rFonts w:ascii="Arial" w:hAnsi="Arial" w:cs="Arial"/>
          <w:sz w:val="24"/>
          <w:szCs w:val="24"/>
        </w:rPr>
      </w:pPr>
    </w:p>
    <w:p w14:paraId="32E60E81" w14:textId="77777777" w:rsidR="004F0E80" w:rsidRDefault="004F0E80" w:rsidP="00AD5DD4"/>
    <w:sectPr w:rsidR="004F0E80" w:rsidSect="00AD5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21449996">
    <w:abstractNumId w:val="0"/>
  </w:num>
  <w:num w:numId="2" w16cid:durableId="422840917">
    <w:abstractNumId w:val="3"/>
  </w:num>
  <w:num w:numId="3" w16cid:durableId="1964262554">
    <w:abstractNumId w:val="2"/>
  </w:num>
  <w:num w:numId="4" w16cid:durableId="129587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E1A"/>
    <w:rsid w:val="001E2099"/>
    <w:rsid w:val="004F0E80"/>
    <w:rsid w:val="00771E1A"/>
    <w:rsid w:val="00986273"/>
    <w:rsid w:val="00AD5DD4"/>
    <w:rsid w:val="00D24BE4"/>
    <w:rsid w:val="00DD1FA3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3FBB"/>
  <w15:chartTrackingRefBased/>
  <w15:docId w15:val="{36FCFF11-31C6-4FE4-9896-97CC6CD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D4"/>
  </w:style>
  <w:style w:type="paragraph" w:styleId="Heading1">
    <w:name w:val="heading 1"/>
    <w:basedOn w:val="Normal"/>
    <w:next w:val="Normal"/>
    <w:link w:val="Heading1Char"/>
    <w:qFormat/>
    <w:rsid w:val="00AD5DD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5DD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D5DD4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2025-01-23T08:15:00Z</dcterms:created>
  <dcterms:modified xsi:type="dcterms:W3CDTF">2025-01-30T06:05:00Z</dcterms:modified>
</cp:coreProperties>
</file>