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BCD2" w14:textId="77777777" w:rsidR="00C00EA5" w:rsidRPr="00FB3C57" w:rsidRDefault="00C00EA5" w:rsidP="00C00E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136A8ABA" w14:textId="77777777" w:rsidR="00C00EA5" w:rsidRPr="00FB3C57" w:rsidRDefault="00C00EA5" w:rsidP="00C00E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7958AB27" w14:textId="77777777" w:rsidR="00C00EA5" w:rsidRPr="00FB3C57" w:rsidRDefault="00C00EA5" w:rsidP="00C00E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59AAF01A" w14:textId="77777777" w:rsidR="00C00EA5" w:rsidRDefault="00C00EA5" w:rsidP="00C00E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hAnsi="Times New Roman" w:cs="Times New Roman"/>
          <w:bCs/>
          <w:sz w:val="24"/>
          <w:szCs w:val="24"/>
          <w:lang w:val="pt-PT" w:eastAsia="ro-RO"/>
        </w:rPr>
        <w:t>P R I M A R</w:t>
      </w:r>
    </w:p>
    <w:p w14:paraId="0DC9F5E2" w14:textId="77777777" w:rsidR="00C00EA5" w:rsidRPr="00FB3C57" w:rsidRDefault="00C00EA5" w:rsidP="00C00E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 w:eastAsia="ro-RO"/>
        </w:rPr>
      </w:pPr>
    </w:p>
    <w:p w14:paraId="17EA89D0" w14:textId="77777777" w:rsidR="00C00EA5" w:rsidRPr="00FB3C57" w:rsidRDefault="00C00EA5" w:rsidP="00C00EA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1BB5B892" w14:textId="77777777" w:rsidR="00C00EA5" w:rsidRPr="00FB3C57" w:rsidRDefault="00C00EA5" w:rsidP="00C00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Nr. 285 </w:t>
      </w:r>
      <w:r w:rsidRPr="00FB3C57">
        <w:rPr>
          <w:rFonts w:ascii="Times New Roman" w:hAnsi="Times New Roman" w:cs="Times New Roman"/>
          <w:sz w:val="24"/>
          <w:szCs w:val="24"/>
          <w:lang w:val="pt-PT"/>
        </w:rPr>
        <w:t>din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01.10.2024</w:t>
      </w:r>
    </w:p>
    <w:p w14:paraId="257681DF" w14:textId="77777777" w:rsidR="00C00EA5" w:rsidRPr="00FB3C57" w:rsidRDefault="00C00EA5" w:rsidP="00C00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B3C57">
        <w:rPr>
          <w:rFonts w:ascii="Times New Roman" w:hAnsi="Times New Roman" w:cs="Times New Roman"/>
          <w:sz w:val="24"/>
          <w:szCs w:val="24"/>
          <w:lang w:val="pt-PT"/>
        </w:rPr>
        <w:t>Pentru aprobarea Plan</w:t>
      </w:r>
      <w:r>
        <w:rPr>
          <w:rFonts w:ascii="Times New Roman" w:hAnsi="Times New Roman" w:cs="Times New Roman"/>
          <w:sz w:val="24"/>
          <w:szCs w:val="24"/>
          <w:lang w:val="pt-PT"/>
        </w:rPr>
        <w:t>ului de servicii privind minorul</w:t>
      </w:r>
    </w:p>
    <w:p w14:paraId="4E6110C4" w14:textId="36D7FEDC" w:rsidR="00C00EA5" w:rsidRPr="0068180F" w:rsidRDefault="00C00EA5" w:rsidP="00C00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Bianca-Maria</w:t>
      </w:r>
    </w:p>
    <w:p w14:paraId="7CCD175A" w14:textId="77777777" w:rsidR="00C00EA5" w:rsidRPr="00FB3C57" w:rsidRDefault="00C00EA5" w:rsidP="00C00E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>Analizând temeiurile juridice:</w:t>
      </w:r>
    </w:p>
    <w:p w14:paraId="6305C3F7" w14:textId="77777777" w:rsidR="00C00EA5" w:rsidRPr="00FB3C57" w:rsidRDefault="00C00EA5" w:rsidP="00C00E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>a) art. 39 și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art.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40 din Legea nr. 272/2004 privind protecția și promovarea drepturilor copilului cu modificările și completările ulterioare;</w:t>
      </w:r>
    </w:p>
    <w:p w14:paraId="6F3BC6B3" w14:textId="77777777" w:rsidR="00C00EA5" w:rsidRPr="00FB3C57" w:rsidRDefault="00C00EA5" w:rsidP="00C00E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6342B76A" w14:textId="77777777" w:rsidR="00C00EA5" w:rsidRPr="00FB3C57" w:rsidRDefault="00C00EA5" w:rsidP="00C00E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1183370D" w14:textId="77777777" w:rsidR="00C00EA5" w:rsidRDefault="00C00EA5" w:rsidP="00C00E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-Adresa Directiei Generale de Asistenta Sociala si Protectia Copilului nr. 39027 din data de 13.09.2024;</w:t>
      </w:r>
    </w:p>
    <w:p w14:paraId="71E3A385" w14:textId="77777777" w:rsidR="00C00EA5" w:rsidRPr="00C23E36" w:rsidRDefault="00C00EA5" w:rsidP="00C00E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- Ancheta sociala nr. 10460/01.10.2024 intocmita de compartimentul de asistenta sociala.</w:t>
      </w:r>
    </w:p>
    <w:p w14:paraId="45050F31" w14:textId="77777777" w:rsidR="00C00EA5" w:rsidRDefault="00C00EA5" w:rsidP="00C00E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ab/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dispozițiilor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lit. ”d</w:t>
      </w:r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(5) 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lit. ”a</w:t>
      </w:r>
      <w:proofErr w:type="gram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art. 196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. (1) </w:t>
      </w:r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FB3C57">
        <w:rPr>
          <w:rFonts w:ascii="Times New Roman" w:hAnsi="Times New Roman" w:cs="Times New Roman"/>
          <w:sz w:val="24"/>
          <w:szCs w:val="24"/>
          <w:lang w:eastAsia="ro-RO"/>
        </w:rPr>
        <w:t>lit. ”b</w:t>
      </w:r>
      <w:proofErr w:type="gram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Ordonan</w:t>
      </w:r>
      <w:proofErr w:type="spellEnd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FB3C57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E24979A" w14:textId="77777777" w:rsidR="00C00EA5" w:rsidRPr="001567A9" w:rsidRDefault="00C00EA5" w:rsidP="00C00E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o-RO"/>
        </w:rPr>
        <w:t>Creang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0CD8CFC2" w14:textId="77777777" w:rsidR="00C00EA5" w:rsidRPr="00FB3C57" w:rsidRDefault="00C00EA5" w:rsidP="00C00EA5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74A6ECA9" w14:textId="77777777" w:rsidR="00C00EA5" w:rsidRPr="00FB3C57" w:rsidRDefault="00C00EA5" w:rsidP="00C00EA5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DISPUNE:</w:t>
      </w:r>
    </w:p>
    <w:p w14:paraId="42D20F86" w14:textId="77777777" w:rsidR="00C00EA5" w:rsidRDefault="00C00EA5" w:rsidP="00C00E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0FAA5289" w14:textId="1A921572" w:rsidR="00C00EA5" w:rsidRDefault="00C00EA5" w:rsidP="00C00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anul de Servicii privind copilul </w:t>
      </w:r>
      <w:r w:rsidRPr="00A82127">
        <w:rPr>
          <w:rFonts w:ascii="Times New Roman" w:hAnsi="Times New Roman" w:cs="Times New Roman"/>
          <w:b/>
          <w:sz w:val="24"/>
          <w:szCs w:val="24"/>
          <w:lang w:val="ro-RO" w:eastAsia="ro-RO"/>
        </w:rPr>
        <w:t>Bianca-Maria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născută la data de </w:t>
      </w:r>
      <w:r w:rsidR="007E787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localitatea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Roman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>, j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udețul Neamt, CNP- </w:t>
      </w:r>
      <w:r w:rsidR="007E787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142D16DB" w14:textId="77777777" w:rsidR="00C00EA5" w:rsidRDefault="00C00EA5" w:rsidP="00C00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20D2952B" w14:textId="77777777" w:rsidR="00C00EA5" w:rsidRPr="00FB3C57" w:rsidRDefault="00C00EA5" w:rsidP="00C00E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49B162A5" w14:textId="77777777" w:rsidR="00C00EA5" w:rsidRDefault="00C00EA5" w:rsidP="00C00EA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35222D7B" w14:textId="77777777" w:rsidR="00C00EA5" w:rsidRDefault="00C00EA5" w:rsidP="00C00EA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7B37A3D8" w14:textId="77777777" w:rsidR="00C00EA5" w:rsidRDefault="00C00EA5" w:rsidP="00C00E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20957F58" w14:textId="77777777" w:rsidR="00C00EA5" w:rsidRPr="009876A7" w:rsidRDefault="00C00EA5" w:rsidP="00C00E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sectPr w:rsidR="00C00EA5" w:rsidRPr="009876A7" w:rsidSect="00B71F2E">
      <w:pgSz w:w="12240" w:h="15840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19"/>
    <w:rsid w:val="007C5078"/>
    <w:rsid w:val="007E787A"/>
    <w:rsid w:val="008D4113"/>
    <w:rsid w:val="00B5510B"/>
    <w:rsid w:val="00C00EA5"/>
    <w:rsid w:val="00D36BC5"/>
    <w:rsid w:val="00D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28F"/>
  <w15:chartTrackingRefBased/>
  <w15:docId w15:val="{E0087402-CA91-48AC-8071-FEA01B89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2024-10-04T05:58:00Z</dcterms:created>
  <dcterms:modified xsi:type="dcterms:W3CDTF">2024-10-04T06:26:00Z</dcterms:modified>
</cp:coreProperties>
</file>