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1E" w:rsidRPr="00F06D8D" w:rsidRDefault="0009751E" w:rsidP="005D2BCF">
      <w:pPr>
        <w:jc w:val="center"/>
        <w:rPr>
          <w:lang w:val="fr-FR"/>
        </w:rPr>
      </w:pPr>
      <w:r w:rsidRPr="00F06D8D">
        <w:rPr>
          <w:lang w:val="fr-FR"/>
        </w:rPr>
        <w:t>ROM</w:t>
      </w:r>
      <w:r w:rsidRPr="00F06D8D">
        <w:t>Â</w:t>
      </w:r>
      <w:r w:rsidRPr="00F06D8D">
        <w:rPr>
          <w:lang w:val="fr-FR"/>
        </w:rPr>
        <w:t>NIA</w:t>
      </w:r>
    </w:p>
    <w:p w:rsidR="0009751E" w:rsidRPr="00F06D8D" w:rsidRDefault="0009751E" w:rsidP="0009751E">
      <w:pPr>
        <w:jc w:val="center"/>
        <w:rPr>
          <w:lang w:val="fr-FR"/>
        </w:rPr>
      </w:pPr>
      <w:proofErr w:type="gramStart"/>
      <w:r w:rsidRPr="00F06D8D">
        <w:rPr>
          <w:lang w:val="fr-FR"/>
        </w:rPr>
        <w:t>JUDEŢUL  NEAMŢ</w:t>
      </w:r>
      <w:proofErr w:type="gramEnd"/>
    </w:p>
    <w:p w:rsidR="0009751E" w:rsidRPr="00F06D8D" w:rsidRDefault="0009751E" w:rsidP="0009751E">
      <w:pPr>
        <w:jc w:val="center"/>
        <w:rPr>
          <w:lang w:val="fr-FR"/>
        </w:rPr>
      </w:pPr>
      <w:proofErr w:type="gramStart"/>
      <w:r w:rsidRPr="00F06D8D">
        <w:rPr>
          <w:lang w:val="fr-FR"/>
        </w:rPr>
        <w:t>COMUNA  ION</w:t>
      </w:r>
      <w:proofErr w:type="gramEnd"/>
      <w:r w:rsidRPr="00F06D8D">
        <w:rPr>
          <w:lang w:val="fr-FR"/>
        </w:rPr>
        <w:t xml:space="preserve">  CREANGĂ</w:t>
      </w:r>
    </w:p>
    <w:p w:rsidR="0009751E" w:rsidRPr="00F06D8D" w:rsidRDefault="0009751E" w:rsidP="0009751E">
      <w:pPr>
        <w:jc w:val="center"/>
        <w:rPr>
          <w:lang w:val="fr-FR"/>
        </w:rPr>
      </w:pPr>
      <w:r w:rsidRPr="00F06D8D">
        <w:rPr>
          <w:lang w:val="fr-FR"/>
        </w:rPr>
        <w:t>PRIMAR</w:t>
      </w:r>
    </w:p>
    <w:p w:rsidR="0009751E" w:rsidRDefault="0009751E" w:rsidP="0009751E">
      <w:pPr>
        <w:rPr>
          <w:lang w:val="fr-FR"/>
        </w:rPr>
      </w:pPr>
    </w:p>
    <w:p w:rsidR="002C4CED" w:rsidRDefault="002C4CED" w:rsidP="0009751E">
      <w:pPr>
        <w:rPr>
          <w:lang w:val="fr-FR"/>
        </w:rPr>
      </w:pPr>
    </w:p>
    <w:p w:rsidR="002C4CED" w:rsidRDefault="002C4CED" w:rsidP="0009751E">
      <w:pPr>
        <w:rPr>
          <w:lang w:val="fr-FR"/>
        </w:rPr>
      </w:pPr>
    </w:p>
    <w:p w:rsidR="002C4CED" w:rsidRPr="00F06D8D" w:rsidRDefault="002C4CED" w:rsidP="0009751E">
      <w:pPr>
        <w:rPr>
          <w:lang w:val="fr-FR"/>
        </w:rPr>
      </w:pPr>
    </w:p>
    <w:p w:rsidR="0009751E" w:rsidRPr="00F06D8D" w:rsidRDefault="0009751E" w:rsidP="0009751E">
      <w:pPr>
        <w:jc w:val="center"/>
        <w:rPr>
          <w:b/>
          <w:lang w:val="fr-FR"/>
        </w:rPr>
      </w:pPr>
      <w:r w:rsidRPr="00F06D8D">
        <w:rPr>
          <w:b/>
          <w:lang w:val="fr-FR"/>
        </w:rPr>
        <w:t>DISPOZIŢIA</w:t>
      </w:r>
    </w:p>
    <w:p w:rsidR="0009751E" w:rsidRPr="00F06D8D" w:rsidRDefault="00B312C8" w:rsidP="0009751E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Nr</w:t>
      </w:r>
      <w:proofErr w:type="spellEnd"/>
      <w:r>
        <w:rPr>
          <w:b/>
          <w:lang w:val="en-US"/>
        </w:rPr>
        <w:t xml:space="preserve">. 278 </w:t>
      </w:r>
      <w:bookmarkStart w:id="0" w:name="_GoBack"/>
      <w:bookmarkEnd w:id="0"/>
      <w:r w:rsidR="002C4CED">
        <w:rPr>
          <w:b/>
          <w:lang w:val="en-US"/>
        </w:rPr>
        <w:t xml:space="preserve"> din  23.09 </w:t>
      </w:r>
      <w:r w:rsidR="0009751E" w:rsidRPr="00F06D8D">
        <w:rPr>
          <w:b/>
          <w:lang w:val="en-US"/>
        </w:rPr>
        <w:t>.2024</w:t>
      </w:r>
    </w:p>
    <w:p w:rsidR="0009751E" w:rsidRPr="00F06D8D" w:rsidRDefault="0009751E" w:rsidP="00096034">
      <w:pPr>
        <w:jc w:val="center"/>
        <w:rPr>
          <w:b/>
          <w:lang w:val="en-US"/>
        </w:rPr>
      </w:pPr>
      <w:r w:rsidRPr="00F06D8D">
        <w:rPr>
          <w:b/>
          <w:bCs/>
        </w:rPr>
        <w:t xml:space="preserve">Privind </w:t>
      </w:r>
      <w:r w:rsidR="00096034">
        <w:rPr>
          <w:b/>
          <w:bCs/>
        </w:rPr>
        <w:t xml:space="preserve"> </w:t>
      </w:r>
      <w:r w:rsidR="00E240E1">
        <w:rPr>
          <w:b/>
          <w:bCs/>
        </w:rPr>
        <w:t>desemnarea  reprezentanților UAT</w:t>
      </w:r>
      <w:r w:rsidR="00096034">
        <w:rPr>
          <w:b/>
          <w:bCs/>
        </w:rPr>
        <w:t xml:space="preserve"> Comuna  Ion Creangă în Comisia </w:t>
      </w:r>
      <w:r w:rsidR="00E240E1">
        <w:rPr>
          <w:b/>
          <w:bCs/>
        </w:rPr>
        <w:t xml:space="preserve"> de  soluționare a  cererilor d</w:t>
      </w:r>
      <w:r w:rsidR="00096034">
        <w:rPr>
          <w:b/>
          <w:bCs/>
        </w:rPr>
        <w:t xml:space="preserve">e rectificare a  documentatiilor  tehnice  ale  cadastrului </w:t>
      </w:r>
    </w:p>
    <w:p w:rsidR="0009751E" w:rsidRDefault="0009751E" w:rsidP="0009751E"/>
    <w:p w:rsidR="002C4CED" w:rsidRPr="00F06D8D" w:rsidRDefault="002C4CED" w:rsidP="0009751E"/>
    <w:p w:rsidR="0009751E" w:rsidRPr="00F06D8D" w:rsidRDefault="00493494" w:rsidP="0009751E">
      <w:pPr>
        <w:jc w:val="both"/>
      </w:pPr>
      <w:r>
        <w:t xml:space="preserve">     </w:t>
      </w:r>
      <w:r w:rsidR="0009751E" w:rsidRPr="00F06D8D">
        <w:t>Analizând temeiurile juridice:</w:t>
      </w:r>
    </w:p>
    <w:p w:rsidR="0009751E" w:rsidRDefault="00E240E1" w:rsidP="00112986">
      <w:pPr>
        <w:pStyle w:val="ListParagraph"/>
        <w:numPr>
          <w:ilvl w:val="0"/>
          <w:numId w:val="4"/>
        </w:numPr>
      </w:pPr>
      <w:r>
        <w:t>Art. 14  alin.(1)  din  Legea  cadastrului  si a  publicității imobiliare  nr. 7/ 1996</w:t>
      </w:r>
      <w:r w:rsidR="0009751E" w:rsidRPr="00F06D8D">
        <w:t>, cu modificările și completările ulterioare;</w:t>
      </w:r>
    </w:p>
    <w:p w:rsidR="00112986" w:rsidRPr="00F06D8D" w:rsidRDefault="00112986" w:rsidP="00493494">
      <w:pPr>
        <w:pStyle w:val="ListParagraph"/>
        <w:numPr>
          <w:ilvl w:val="0"/>
          <w:numId w:val="4"/>
        </w:numPr>
      </w:pPr>
      <w:r>
        <w:t xml:space="preserve">Art. 49  din  Regulamentul privind  realizarea , verificarea  si  receptia lucrarilor sistematice de  cadastru  si  înscrierea din oficiu a  imobilelor  în Cartea  Funciară , aprobat  prin  Ordinul  Directorului A.N.C.P.I nr. 1/ 2020 , </w:t>
      </w:r>
      <w:r w:rsidRPr="00F06D8D">
        <w:t>cu modificările și completările ulterioare;</w:t>
      </w:r>
    </w:p>
    <w:p w:rsidR="0009751E" w:rsidRPr="00F06D8D" w:rsidRDefault="00493494" w:rsidP="0009751E">
      <w:pPr>
        <w:jc w:val="both"/>
      </w:pPr>
      <w:r>
        <w:t xml:space="preserve">     </w:t>
      </w:r>
      <w:r w:rsidR="0009751E" w:rsidRPr="00F06D8D">
        <w:t>Ținând seama de prevederile:</w:t>
      </w:r>
    </w:p>
    <w:p w:rsidR="0009751E" w:rsidRPr="00F06D8D" w:rsidRDefault="00493494" w:rsidP="004934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Cs/>
        </w:rPr>
        <w:t xml:space="preserve">Contractul  de  achizitie  publică nr. 372/ 10.01.2023  - incheiat  cu  S.C  MAYAKYR  S.R.L </w:t>
      </w:r>
      <w:r w:rsidR="0009751E" w:rsidRPr="00493494">
        <w:rPr>
          <w:bCs/>
        </w:rPr>
        <w:t xml:space="preserve">, </w:t>
      </w:r>
    </w:p>
    <w:p w:rsidR="0009751E" w:rsidRPr="00493494" w:rsidRDefault="00493494" w:rsidP="00493494">
      <w:pPr>
        <w:jc w:val="both"/>
      </w:pPr>
      <w:r>
        <w:t xml:space="preserve">       </w:t>
      </w:r>
      <w:r w:rsidR="0009751E" w:rsidRPr="00F06D8D">
        <w:t>Luând act de:</w:t>
      </w:r>
      <w:r>
        <w:t xml:space="preserve">  Adresa  nr. 10105 din 20.09.2024  a  OCPI  Neamt , inregistrată la  nr. 10.563  din 23.09.2024  la  Primaria  comunei  Ion Creangă ,</w:t>
      </w:r>
    </w:p>
    <w:p w:rsidR="0009751E" w:rsidRPr="00F06D8D" w:rsidRDefault="00493494" w:rsidP="00493494">
      <w:r>
        <w:t xml:space="preserve">      </w:t>
      </w:r>
      <w:r w:rsidR="0009751E" w:rsidRPr="00F06D8D">
        <w:t>În temeiul dispoziț</w:t>
      </w:r>
      <w:r>
        <w:t xml:space="preserve">iilor art. 155 alin. (1) lit. ”e” </w:t>
      </w:r>
      <w:r w:rsidR="0009751E" w:rsidRPr="00F06D8D">
        <w:t>și ale art. 196 alin. (1) lit. ”b” din O.U.G. nr. 57/2019, privind Codul administrativ,</w:t>
      </w:r>
      <w:r w:rsidRPr="00493494">
        <w:t xml:space="preserve"> </w:t>
      </w:r>
      <w:r w:rsidRPr="00F06D8D">
        <w:t>cu modificările și completările ulterioare;</w:t>
      </w:r>
    </w:p>
    <w:p w:rsidR="0009751E" w:rsidRPr="00F06D8D" w:rsidRDefault="0009751E" w:rsidP="0009751E">
      <w:pPr>
        <w:jc w:val="both"/>
        <w:rPr>
          <w:b/>
          <w:bCs/>
        </w:rPr>
      </w:pPr>
      <w:r w:rsidRPr="00F06D8D">
        <w:tab/>
      </w:r>
      <w:r w:rsidRPr="00F06D8D">
        <w:rPr>
          <w:b/>
          <w:bCs/>
        </w:rPr>
        <w:t>Primarul Comunei Ion Creangă, județul Neamț</w:t>
      </w:r>
      <w:r w:rsidR="00493494">
        <w:rPr>
          <w:b/>
          <w:bCs/>
        </w:rPr>
        <w:t>.</w:t>
      </w:r>
    </w:p>
    <w:p w:rsidR="0009751E" w:rsidRPr="00F06D8D" w:rsidRDefault="0009751E" w:rsidP="0009751E"/>
    <w:p w:rsidR="0009751E" w:rsidRPr="00F06D8D" w:rsidRDefault="0009751E" w:rsidP="0009751E">
      <w:pPr>
        <w:jc w:val="center"/>
        <w:rPr>
          <w:b/>
          <w:bCs/>
        </w:rPr>
      </w:pPr>
      <w:r w:rsidRPr="00F06D8D">
        <w:rPr>
          <w:b/>
          <w:bCs/>
        </w:rPr>
        <w:t>DISPUNE</w:t>
      </w:r>
      <w:r w:rsidR="00493494">
        <w:rPr>
          <w:b/>
          <w:bCs/>
        </w:rPr>
        <w:t>:</w:t>
      </w:r>
    </w:p>
    <w:p w:rsidR="0009751E" w:rsidRPr="00F06D8D" w:rsidRDefault="0009751E" w:rsidP="0009751E">
      <w:pPr>
        <w:jc w:val="center"/>
        <w:rPr>
          <w:b/>
          <w:bCs/>
        </w:rPr>
      </w:pPr>
    </w:p>
    <w:p w:rsidR="00493494" w:rsidRDefault="00493494" w:rsidP="00EB7D45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/>
          <w:bCs/>
        </w:rPr>
        <w:t xml:space="preserve">            </w:t>
      </w:r>
      <w:r w:rsidR="0009751E" w:rsidRPr="00493494">
        <w:rPr>
          <w:b/>
          <w:bCs/>
        </w:rPr>
        <w:t>Art. 1</w:t>
      </w:r>
      <w:r w:rsidR="0009751E" w:rsidRPr="00F06D8D">
        <w:t xml:space="preserve"> Se </w:t>
      </w:r>
      <w:r>
        <w:t>desemnează  reprezentanții UAT Comuna  Ion Creangă în Comisia de  solutionare  a  cererilor  de  rectificare a  documentațiilor tehnice  ale  cadastrului vizând  lucrările  sistematice de  cadastru fin  Comuna  Ion Creangă , la  nivel  de  sectoare  cadastrale , aferente  Contractului  de  achizitie  publică  nr</w:t>
      </w:r>
      <w:r w:rsidR="00EB7D45">
        <w:t>. 372 / 10.01.2023</w:t>
      </w:r>
      <w:r>
        <w:t xml:space="preserve">, prestator </w:t>
      </w:r>
      <w:r w:rsidR="00EB7D45">
        <w:rPr>
          <w:bCs/>
        </w:rPr>
        <w:t>S.C  MAYAKYR  S.R.L</w:t>
      </w:r>
      <w:r w:rsidRPr="00493494">
        <w:rPr>
          <w:bCs/>
        </w:rPr>
        <w:t xml:space="preserve">, </w:t>
      </w:r>
      <w:r w:rsidR="00EB7D45">
        <w:rPr>
          <w:bCs/>
        </w:rPr>
        <w:t>după  cum  urmează :</w:t>
      </w:r>
    </w:p>
    <w:p w:rsidR="00EB7D45" w:rsidRDefault="00EB7D45" w:rsidP="00EB7D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Borcilă  Petru – referent,</w:t>
      </w:r>
      <w:r w:rsidR="002C4CED">
        <w:t xml:space="preserve"> </w:t>
      </w:r>
      <w:r>
        <w:t xml:space="preserve">  compartiment  cadastru  din  cadrul  aparatului  de  specialitate  al  primarului  comunei  Ion Creanga </w:t>
      </w:r>
      <w:r w:rsidR="00B41373">
        <w:t>– membru titular ,</w:t>
      </w:r>
    </w:p>
    <w:p w:rsidR="002C4CED" w:rsidRPr="00F06D8D" w:rsidRDefault="002C4CED" w:rsidP="00EB7D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Niță  Mihael</w:t>
      </w:r>
      <w:r w:rsidR="00B41373">
        <w:t>a – secretar  general  al  UAT – membru  supleant .</w:t>
      </w:r>
    </w:p>
    <w:p w:rsidR="0009751E" w:rsidRPr="00F06D8D" w:rsidRDefault="00493494" w:rsidP="00493494">
      <w:pPr>
        <w:jc w:val="both"/>
        <w:rPr>
          <w:sz w:val="22"/>
          <w:szCs w:val="22"/>
        </w:rPr>
      </w:pPr>
      <w:r>
        <w:t xml:space="preserve">  </w:t>
      </w:r>
    </w:p>
    <w:p w:rsidR="0009751E" w:rsidRPr="00F06D8D" w:rsidRDefault="0009751E" w:rsidP="0009751E">
      <w:pPr>
        <w:pStyle w:val="BodyText"/>
        <w:spacing w:line="276" w:lineRule="auto"/>
        <w:jc w:val="left"/>
        <w:rPr>
          <w:sz w:val="22"/>
          <w:szCs w:val="22"/>
          <w:lang w:val="ro-RO"/>
        </w:rPr>
      </w:pPr>
      <w:r w:rsidRPr="00F06D8D">
        <w:rPr>
          <w:b/>
          <w:bCs/>
          <w:w w:val="105"/>
          <w:sz w:val="22"/>
          <w:szCs w:val="22"/>
          <w:lang w:val="ro-RO"/>
        </w:rPr>
        <w:tab/>
      </w:r>
      <w:r w:rsidR="002C4CED">
        <w:rPr>
          <w:b/>
          <w:bCs/>
          <w:w w:val="105"/>
          <w:sz w:val="22"/>
          <w:szCs w:val="22"/>
          <w:lang w:val="ro-RO"/>
        </w:rPr>
        <w:t>Art.2</w:t>
      </w:r>
      <w:r w:rsidRPr="00F06D8D">
        <w:rPr>
          <w:spacing w:val="32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Prevederile </w:t>
      </w:r>
      <w:r w:rsidRPr="00F06D8D">
        <w:rPr>
          <w:spacing w:val="40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prezentei </w:t>
      </w:r>
      <w:r w:rsidRPr="00F06D8D">
        <w:rPr>
          <w:spacing w:val="43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dispoziții </w:t>
      </w:r>
      <w:r w:rsidRPr="00F06D8D">
        <w:rPr>
          <w:spacing w:val="50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vor </w:t>
      </w:r>
      <w:r w:rsidRPr="00F06D8D">
        <w:rPr>
          <w:spacing w:val="24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fi </w:t>
      </w:r>
      <w:r w:rsidRPr="00F06D8D">
        <w:rPr>
          <w:spacing w:val="24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duse </w:t>
      </w:r>
      <w:r w:rsidRPr="00F06D8D">
        <w:rPr>
          <w:spacing w:val="28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la </w:t>
      </w:r>
      <w:r w:rsidRPr="00F06D8D">
        <w:rPr>
          <w:spacing w:val="19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îndeplinire </w:t>
      </w:r>
      <w:r w:rsidRPr="00F06D8D">
        <w:rPr>
          <w:spacing w:val="39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de </w:t>
      </w:r>
      <w:r w:rsidRPr="00F06D8D">
        <w:rPr>
          <w:spacing w:val="23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către </w:t>
      </w:r>
      <w:r w:rsidRPr="00F06D8D">
        <w:rPr>
          <w:spacing w:val="3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persoanele nominalizate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la</w:t>
      </w:r>
      <w:r w:rsidRPr="00F06D8D">
        <w:rPr>
          <w:spacing w:val="-8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art.</w:t>
      </w:r>
      <w:r w:rsidRPr="00F06D8D">
        <w:rPr>
          <w:spacing w:val="-6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1.</w:t>
      </w:r>
    </w:p>
    <w:p w:rsidR="0009751E" w:rsidRPr="00F06D8D" w:rsidRDefault="0009751E" w:rsidP="0009751E">
      <w:pPr>
        <w:jc w:val="both"/>
      </w:pPr>
      <w:r w:rsidRPr="00F06D8D">
        <w:tab/>
      </w:r>
      <w:r w:rsidR="002C4CED">
        <w:rPr>
          <w:b/>
          <w:bCs/>
        </w:rPr>
        <w:t>Art.3</w:t>
      </w:r>
      <w:r w:rsidRPr="00F06D8D">
        <w:t xml:space="preserve"> Secretarul General al UAT Ion Creangă, va comunica prezenta instituțiilor, autorităților și persoanelor interesate.</w:t>
      </w:r>
    </w:p>
    <w:p w:rsidR="0009751E" w:rsidRPr="00F06D8D" w:rsidRDefault="0009751E" w:rsidP="0009751E">
      <w:pPr>
        <w:jc w:val="both"/>
      </w:pPr>
    </w:p>
    <w:p w:rsidR="0009751E" w:rsidRPr="00F06D8D" w:rsidRDefault="0009751E" w:rsidP="0009751E"/>
    <w:p w:rsidR="0009751E" w:rsidRPr="00F06D8D" w:rsidRDefault="0009751E" w:rsidP="0009751E">
      <w:pPr>
        <w:jc w:val="center"/>
      </w:pPr>
      <w:r w:rsidRPr="00F06D8D">
        <w:t>PRIMAR</w:t>
      </w:r>
    </w:p>
    <w:p w:rsidR="0009751E" w:rsidRPr="00F06D8D" w:rsidRDefault="0009751E" w:rsidP="0009751E">
      <w:pPr>
        <w:jc w:val="center"/>
      </w:pPr>
      <w:r w:rsidRPr="00F06D8D">
        <w:t>Dumitru-Dorin TABACARIU</w:t>
      </w:r>
    </w:p>
    <w:p w:rsidR="0009751E" w:rsidRPr="00F06D8D" w:rsidRDefault="0009751E" w:rsidP="0009751E"/>
    <w:p w:rsidR="0009751E" w:rsidRPr="00F06D8D" w:rsidRDefault="0009751E" w:rsidP="0009751E">
      <w:r w:rsidRPr="00F06D8D">
        <w:t xml:space="preserve">  </w:t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="002C4CED">
        <w:t xml:space="preserve">       </w:t>
      </w:r>
      <w:r w:rsidRPr="00F06D8D">
        <w:t xml:space="preserve"> Avizat ptr. Legalitate</w:t>
      </w:r>
      <w:r w:rsidR="002C4CED">
        <w:t>,</w:t>
      </w:r>
    </w:p>
    <w:p w:rsidR="0009751E" w:rsidRDefault="0009751E" w:rsidP="0009751E"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</w:r>
      <w:r w:rsidRPr="00F06D8D">
        <w:tab/>
        <w:t xml:space="preserve">  </w:t>
      </w:r>
      <w:r w:rsidR="002C4CED">
        <w:t xml:space="preserve">     </w:t>
      </w:r>
      <w:r w:rsidRPr="00F06D8D">
        <w:t xml:space="preserve">  Secretar General</w:t>
      </w:r>
      <w:r w:rsidR="002C4CED">
        <w:t xml:space="preserve">  UAT </w:t>
      </w:r>
    </w:p>
    <w:p w:rsidR="0009751E" w:rsidRPr="00F06D8D" w:rsidRDefault="0009751E" w:rsidP="0009751E">
      <w:r>
        <w:t xml:space="preserve">                                                                                                                           Mihaela NIȚĂ </w:t>
      </w:r>
    </w:p>
    <w:p w:rsidR="0009751E" w:rsidRDefault="0009751E" w:rsidP="001D7F57">
      <w:pPr>
        <w:rPr>
          <w:lang w:val="fr-FR"/>
        </w:rPr>
      </w:pPr>
    </w:p>
    <w:p w:rsidR="0009751E" w:rsidRDefault="0009751E" w:rsidP="0009751E">
      <w:pPr>
        <w:jc w:val="center"/>
        <w:rPr>
          <w:lang w:val="fr-FR"/>
        </w:rPr>
      </w:pPr>
    </w:p>
    <w:sectPr w:rsidR="0009751E" w:rsidSect="00BC57D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1ACC3C0F"/>
    <w:multiLevelType w:val="hybridMultilevel"/>
    <w:tmpl w:val="27D0AB7A"/>
    <w:lvl w:ilvl="0" w:tplc="506230D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73DA"/>
    <w:multiLevelType w:val="hybridMultilevel"/>
    <w:tmpl w:val="D474FC70"/>
    <w:lvl w:ilvl="0" w:tplc="FD900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92"/>
    <w:rsid w:val="0007484A"/>
    <w:rsid w:val="00096034"/>
    <w:rsid w:val="0009751E"/>
    <w:rsid w:val="000E7DD6"/>
    <w:rsid w:val="00112986"/>
    <w:rsid w:val="00157F63"/>
    <w:rsid w:val="0016056D"/>
    <w:rsid w:val="001D7F57"/>
    <w:rsid w:val="001F2452"/>
    <w:rsid w:val="00210BE2"/>
    <w:rsid w:val="0027633E"/>
    <w:rsid w:val="002B3948"/>
    <w:rsid w:val="002C4CED"/>
    <w:rsid w:val="002E6EFF"/>
    <w:rsid w:val="003065DF"/>
    <w:rsid w:val="00324E90"/>
    <w:rsid w:val="00470151"/>
    <w:rsid w:val="00482C86"/>
    <w:rsid w:val="00493494"/>
    <w:rsid w:val="00494457"/>
    <w:rsid w:val="005405CE"/>
    <w:rsid w:val="005435FD"/>
    <w:rsid w:val="005604D7"/>
    <w:rsid w:val="005D2BCF"/>
    <w:rsid w:val="006A1307"/>
    <w:rsid w:val="007F3E9F"/>
    <w:rsid w:val="00841108"/>
    <w:rsid w:val="00870E7E"/>
    <w:rsid w:val="009807A1"/>
    <w:rsid w:val="00A32CF3"/>
    <w:rsid w:val="00AF087C"/>
    <w:rsid w:val="00B312C8"/>
    <w:rsid w:val="00B41373"/>
    <w:rsid w:val="00BB2EC9"/>
    <w:rsid w:val="00BB51D6"/>
    <w:rsid w:val="00BC57D6"/>
    <w:rsid w:val="00DA3528"/>
    <w:rsid w:val="00E240E1"/>
    <w:rsid w:val="00E9112E"/>
    <w:rsid w:val="00EB7D45"/>
    <w:rsid w:val="00F35592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D475"/>
  <w15:chartTrackingRefBased/>
  <w15:docId w15:val="{3B57F1B8-0B33-4624-981B-97772BC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A3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63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870E7E"/>
    <w:pPr>
      <w:widowControl w:val="0"/>
      <w:autoSpaceDE w:val="0"/>
      <w:autoSpaceDN w:val="0"/>
      <w:jc w:val="both"/>
    </w:pPr>
    <w:rPr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70E7E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3">
    <w:name w:val="Body text (3)_"/>
    <w:link w:val="Bodytext30"/>
    <w:rsid w:val="00870E7E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70E7E"/>
    <w:pPr>
      <w:widowControl w:val="0"/>
      <w:shd w:val="clear" w:color="auto" w:fill="FFFFFF"/>
      <w:spacing w:after="180" w:line="259" w:lineRule="exact"/>
    </w:pPr>
    <w:rPr>
      <w:rFonts w:ascii="Segoe UI" w:eastAsia="Segoe UI" w:hAnsi="Segoe UI" w:cs="Segoe UI"/>
      <w:i/>
      <w:i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76</cp:revision>
  <cp:lastPrinted>2024-09-23T10:22:00Z</cp:lastPrinted>
  <dcterms:created xsi:type="dcterms:W3CDTF">2024-07-08T07:29:00Z</dcterms:created>
  <dcterms:modified xsi:type="dcterms:W3CDTF">2024-09-23T10:27:00Z</dcterms:modified>
</cp:coreProperties>
</file>